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3C" w:rsidRPr="009E3215" w:rsidRDefault="009E3215" w:rsidP="009E3215">
      <w:pPr>
        <w:jc w:val="center"/>
        <w:rPr>
          <w:b/>
        </w:rPr>
      </w:pPr>
      <w:r w:rsidRPr="009E3215">
        <w:rPr>
          <w:b/>
        </w:rPr>
        <w:t>Рабочая программа по учебному предмету ЛИТЕРАТУРА</w:t>
      </w:r>
    </w:p>
    <w:p w:rsidR="009E3215" w:rsidRPr="009E3215" w:rsidRDefault="009E3215" w:rsidP="009E3215">
      <w:pPr>
        <w:jc w:val="center"/>
        <w:rPr>
          <w:b/>
        </w:rPr>
      </w:pPr>
      <w:r w:rsidRPr="009E3215">
        <w:rPr>
          <w:b/>
        </w:rPr>
        <w:t>8 класс</w:t>
      </w:r>
    </w:p>
    <w:p w:rsidR="00FA743C" w:rsidRPr="00FA743C" w:rsidRDefault="00FA743C" w:rsidP="00FA743C">
      <w:pPr>
        <w:jc w:val="center"/>
        <w:rPr>
          <w:b/>
        </w:rPr>
      </w:pPr>
    </w:p>
    <w:p w:rsidR="00FA743C" w:rsidRPr="00FA743C" w:rsidRDefault="00FA743C" w:rsidP="00FA743C">
      <w:pPr>
        <w:jc w:val="center"/>
        <w:rPr>
          <w:b/>
        </w:rPr>
      </w:pPr>
    </w:p>
    <w:p w:rsidR="00FA743C" w:rsidRPr="00FA743C" w:rsidRDefault="00FA743C" w:rsidP="00FA743C">
      <w:pPr>
        <w:jc w:val="both"/>
      </w:pPr>
      <w:r w:rsidRPr="00FA743C">
        <w:t xml:space="preserve">Рабочая программа по учебному предмету </w:t>
      </w:r>
      <w:r w:rsidRPr="00FA743C">
        <w:rPr>
          <w:b/>
        </w:rPr>
        <w:t>ЛИТЕРАТУРА</w:t>
      </w:r>
      <w:r w:rsidRPr="00FA743C">
        <w:t xml:space="preserve"> на 2021-2022 учебный год для обучающихся 8 класса МБОУ «Многопрофильный лицей №11 им. В. Г. Мендельсона» разработана в соответствии с требованиями:</w:t>
      </w:r>
    </w:p>
    <w:p w:rsidR="00FA743C" w:rsidRPr="00FA743C" w:rsidRDefault="00FA743C" w:rsidP="00FA743C"/>
    <w:p w:rsidR="00FA743C" w:rsidRPr="00FA743C" w:rsidRDefault="00FA743C" w:rsidP="00FA743C">
      <w:pPr>
        <w:pStyle w:val="a4"/>
        <w:numPr>
          <w:ilvl w:val="0"/>
          <w:numId w:val="1"/>
        </w:numPr>
        <w:ind w:right="283"/>
        <w:jc w:val="both"/>
      </w:pPr>
      <w:r w:rsidRPr="00FA743C">
        <w:t>Федерального закона от 29.12.2012 №273-ФЗ «Об образовании в Российской Федерации»</w:t>
      </w:r>
    </w:p>
    <w:p w:rsidR="00FA743C" w:rsidRPr="00FA743C" w:rsidRDefault="00FA743C" w:rsidP="00FA743C">
      <w:pPr>
        <w:pStyle w:val="a4"/>
        <w:ind w:right="283"/>
        <w:jc w:val="both"/>
      </w:pPr>
    </w:p>
    <w:p w:rsidR="00FA743C" w:rsidRPr="00FA743C" w:rsidRDefault="00FA743C" w:rsidP="00FA743C">
      <w:pPr>
        <w:pStyle w:val="a4"/>
        <w:numPr>
          <w:ilvl w:val="0"/>
          <w:numId w:val="1"/>
        </w:numPr>
        <w:ind w:right="708"/>
        <w:jc w:val="both"/>
      </w:pPr>
      <w:r w:rsidRPr="00FA743C">
        <w:t>Федерального закона от 31.07.2020 №304-ФЗ «О внесении изменений в ФЗ «Об образовании в РФ» по вопросам воспитания»</w:t>
      </w:r>
    </w:p>
    <w:p w:rsidR="00FA743C" w:rsidRPr="00FA743C" w:rsidRDefault="00FA743C" w:rsidP="00FA743C">
      <w:pPr>
        <w:pStyle w:val="a4"/>
        <w:jc w:val="both"/>
      </w:pPr>
    </w:p>
    <w:p w:rsidR="00517AEF" w:rsidRPr="00517AEF" w:rsidRDefault="00517AEF" w:rsidP="00517AEF">
      <w:pPr>
        <w:pStyle w:val="a4"/>
        <w:numPr>
          <w:ilvl w:val="0"/>
          <w:numId w:val="1"/>
        </w:numPr>
        <w:ind w:right="708"/>
      </w:pPr>
      <w:r w:rsidRPr="00517AEF">
        <w:t xml:space="preserve">Приказа </w:t>
      </w:r>
      <w:proofErr w:type="spellStart"/>
      <w:r w:rsidRPr="00517AEF">
        <w:t>Минпросвещения</w:t>
      </w:r>
      <w:proofErr w:type="spellEnd"/>
      <w:r w:rsidRPr="00517AEF"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FA743C" w:rsidRPr="00FA743C" w:rsidRDefault="00FA743C" w:rsidP="00FA743C">
      <w:pPr>
        <w:pStyle w:val="a4"/>
        <w:ind w:right="708"/>
        <w:jc w:val="both"/>
      </w:pPr>
    </w:p>
    <w:p w:rsidR="00FA743C" w:rsidRPr="00FA743C" w:rsidRDefault="00FA743C" w:rsidP="00FA743C">
      <w:pPr>
        <w:pStyle w:val="a4"/>
        <w:numPr>
          <w:ilvl w:val="0"/>
          <w:numId w:val="1"/>
        </w:numPr>
        <w:tabs>
          <w:tab w:val="left" w:pos="8647"/>
        </w:tabs>
        <w:ind w:right="566"/>
        <w:jc w:val="both"/>
      </w:pPr>
      <w:r w:rsidRPr="00FA743C">
        <w:t xml:space="preserve">Приказа </w:t>
      </w:r>
      <w:proofErr w:type="spellStart"/>
      <w:r w:rsidRPr="00FA743C">
        <w:t>Минпросвещения</w:t>
      </w:r>
      <w:proofErr w:type="spellEnd"/>
      <w:r w:rsidRPr="00FA743C"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FA743C" w:rsidRPr="00FA743C" w:rsidRDefault="00FA743C" w:rsidP="00FA743C">
      <w:pPr>
        <w:pStyle w:val="a4"/>
        <w:jc w:val="both"/>
      </w:pPr>
    </w:p>
    <w:p w:rsidR="00FA743C" w:rsidRPr="00FA743C" w:rsidRDefault="00FA743C" w:rsidP="00FA743C">
      <w:pPr>
        <w:pStyle w:val="a4"/>
        <w:numPr>
          <w:ilvl w:val="0"/>
          <w:numId w:val="1"/>
        </w:numPr>
        <w:ind w:right="708"/>
        <w:jc w:val="both"/>
      </w:pPr>
      <w:r w:rsidRPr="00FA743C">
        <w:t xml:space="preserve">Приказа </w:t>
      </w:r>
      <w:proofErr w:type="spellStart"/>
      <w:r w:rsidRPr="00FA743C">
        <w:t>Минобрнауки</w:t>
      </w:r>
      <w:proofErr w:type="spellEnd"/>
      <w:r w:rsidRPr="00FA743C">
        <w:t xml:space="preserve"> от 17.12.2010 №1897 «Об утверждении ФГОС основного общего образования»</w:t>
      </w:r>
    </w:p>
    <w:p w:rsidR="00FA743C" w:rsidRPr="00FA743C" w:rsidRDefault="00FA743C" w:rsidP="00FA743C">
      <w:pPr>
        <w:pStyle w:val="a4"/>
        <w:jc w:val="both"/>
      </w:pPr>
    </w:p>
    <w:p w:rsidR="00FA743C" w:rsidRPr="00FA743C" w:rsidRDefault="00615B30" w:rsidP="00FA743C">
      <w:pPr>
        <w:numPr>
          <w:ilvl w:val="0"/>
          <w:numId w:val="1"/>
        </w:numPr>
        <w:suppressAutoHyphens w:val="0"/>
        <w:ind w:right="708"/>
        <w:jc w:val="both"/>
      </w:pPr>
      <w:hyperlink r:id="rId5" w:anchor="/document/99/566085656/ZAP23UG3D9/" w:history="1">
        <w:r w:rsidR="00FA743C" w:rsidRPr="00FA743C">
          <w:t>СП 2.4.3648-20</w:t>
        </w:r>
      </w:hyperlink>
      <w:r w:rsidR="00FA743C" w:rsidRPr="00FA743C"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6" w:anchor="/document/99/566085656/" w:history="1">
        <w:r w:rsidR="00FA743C" w:rsidRPr="00FA743C">
          <w:t>постановлением главного санитарного врача от 28.09.2020 № 28</w:t>
        </w:r>
      </w:hyperlink>
      <w:r w:rsidR="00FA743C" w:rsidRPr="00FA743C">
        <w:t>;</w:t>
      </w:r>
    </w:p>
    <w:p w:rsidR="00FA743C" w:rsidRPr="00FA743C" w:rsidRDefault="00FA743C" w:rsidP="00FA743C">
      <w:pPr>
        <w:pStyle w:val="a4"/>
        <w:jc w:val="both"/>
      </w:pPr>
    </w:p>
    <w:p w:rsidR="00FA743C" w:rsidRPr="00FA743C" w:rsidRDefault="00615B30" w:rsidP="00FA743C">
      <w:pPr>
        <w:pStyle w:val="a4"/>
        <w:numPr>
          <w:ilvl w:val="0"/>
          <w:numId w:val="1"/>
        </w:numPr>
        <w:tabs>
          <w:tab w:val="left" w:pos="8647"/>
        </w:tabs>
        <w:ind w:right="850"/>
        <w:jc w:val="both"/>
      </w:pPr>
      <w:hyperlink r:id="rId7" w:anchor="/document/99/573500115/XA00LVA2M9/" w:history="1">
        <w:proofErr w:type="spellStart"/>
        <w:r w:rsidR="00FA743C" w:rsidRPr="00FA743C">
          <w:t>СанПиН</w:t>
        </w:r>
        <w:proofErr w:type="spellEnd"/>
        <w:r w:rsidR="00FA743C" w:rsidRPr="00FA743C">
          <w:t xml:space="preserve"> 1.2.3685-21</w:t>
        </w:r>
      </w:hyperlink>
      <w:r w:rsidR="00FA743C" w:rsidRPr="00FA743C"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8" w:anchor="/document/99/573500115/" w:history="1">
        <w:r w:rsidR="00FA743C" w:rsidRPr="00FA743C">
          <w:t>постановлением главного санитарного врача от 28.01.2021 № 2</w:t>
        </w:r>
      </w:hyperlink>
    </w:p>
    <w:p w:rsidR="00FA743C" w:rsidRPr="00FA743C" w:rsidRDefault="00FA743C" w:rsidP="00FA743C">
      <w:pPr>
        <w:pStyle w:val="a4"/>
        <w:jc w:val="both"/>
      </w:pPr>
    </w:p>
    <w:p w:rsidR="00FA743C" w:rsidRPr="00FA743C" w:rsidRDefault="00615B30" w:rsidP="00FA743C">
      <w:pPr>
        <w:pStyle w:val="a4"/>
        <w:numPr>
          <w:ilvl w:val="0"/>
          <w:numId w:val="1"/>
        </w:numPr>
        <w:ind w:left="709"/>
        <w:jc w:val="both"/>
      </w:pPr>
      <w:hyperlink r:id="rId9" w:anchor="/document/97/482254/" w:history="1">
        <w:r w:rsidR="00FA743C" w:rsidRPr="00FA743C">
          <w:rPr>
            <w:u w:val="single"/>
          </w:rPr>
          <w:t xml:space="preserve">Приказа </w:t>
        </w:r>
        <w:proofErr w:type="spellStart"/>
        <w:r w:rsidR="00FA743C" w:rsidRPr="00FA743C">
          <w:rPr>
            <w:u w:val="single"/>
          </w:rPr>
          <w:t>Минпросвещения</w:t>
        </w:r>
        <w:proofErr w:type="spellEnd"/>
        <w:r w:rsidR="00FA743C" w:rsidRPr="00FA743C">
          <w:rPr>
            <w:u w:val="single"/>
          </w:rPr>
          <w:t xml:space="preserve"> от 20.05.2020 № 254</w:t>
        </w:r>
      </w:hyperlink>
      <w:r w:rsidR="00FA743C" w:rsidRPr="00FA743C"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FA743C" w:rsidRPr="00FA743C" w:rsidRDefault="00FA743C" w:rsidP="00FA743C">
      <w:pPr>
        <w:ind w:left="709"/>
        <w:jc w:val="both"/>
      </w:pPr>
    </w:p>
    <w:p w:rsidR="00FA743C" w:rsidRPr="00FA743C" w:rsidRDefault="00FA743C" w:rsidP="00FA743C">
      <w:pPr>
        <w:pStyle w:val="a4"/>
        <w:numPr>
          <w:ilvl w:val="0"/>
          <w:numId w:val="1"/>
        </w:numPr>
        <w:ind w:right="850"/>
        <w:jc w:val="both"/>
      </w:pPr>
      <w:r w:rsidRPr="00FA743C">
        <w:t xml:space="preserve">Основной образовательной программой основного общего образования </w:t>
      </w:r>
      <w:r w:rsidRPr="00FA743C">
        <w:rPr>
          <w:iCs/>
        </w:rPr>
        <w:t>МБОУ «Многопрофильный лицей №11 им. В.Г. Мендельсона»</w:t>
      </w:r>
    </w:p>
    <w:p w:rsidR="00FA743C" w:rsidRPr="00FA743C" w:rsidRDefault="00FA743C" w:rsidP="00FA743C">
      <w:pPr>
        <w:pStyle w:val="a4"/>
        <w:ind w:right="850"/>
        <w:jc w:val="both"/>
      </w:pPr>
    </w:p>
    <w:p w:rsidR="00FA743C" w:rsidRPr="00FA743C" w:rsidRDefault="00FA743C" w:rsidP="00FA743C">
      <w:pPr>
        <w:pStyle w:val="a4"/>
        <w:numPr>
          <w:ilvl w:val="0"/>
          <w:numId w:val="1"/>
        </w:numPr>
        <w:ind w:right="708"/>
        <w:jc w:val="both"/>
      </w:pPr>
      <w:r w:rsidRPr="00FA743C">
        <w:t>Учебного плана и календарного учебного графика основного общего образования, утвержденных приказом МБОУ «</w:t>
      </w:r>
      <w:r w:rsidRPr="00FA743C">
        <w:rPr>
          <w:iCs/>
        </w:rPr>
        <w:t>Многопрофильный лицей №11 им. В.Г. Мендельсона» от</w:t>
      </w:r>
      <w:r w:rsidRPr="00FA743C">
        <w:t> </w:t>
      </w:r>
      <w:r w:rsidR="0008594B">
        <w:rPr>
          <w:iCs/>
        </w:rPr>
        <w:t>2</w:t>
      </w:r>
      <w:r w:rsidRPr="00FA743C">
        <w:rPr>
          <w:iCs/>
        </w:rPr>
        <w:t>7.08.2021</w:t>
      </w:r>
      <w:r w:rsidRPr="00FA743C">
        <w:t> № </w:t>
      </w:r>
      <w:r w:rsidRPr="00FA743C">
        <w:rPr>
          <w:iCs/>
        </w:rPr>
        <w:t>212</w:t>
      </w:r>
      <w:r w:rsidRPr="00FA743C">
        <w:rPr>
          <w:i/>
          <w:iCs/>
        </w:rPr>
        <w:t xml:space="preserve"> </w:t>
      </w:r>
      <w:r w:rsidRPr="00FA743C">
        <w:t>«О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FA743C" w:rsidRPr="00FA743C" w:rsidRDefault="00FA743C" w:rsidP="00FA743C">
      <w:pPr>
        <w:pStyle w:val="a4"/>
        <w:jc w:val="both"/>
      </w:pPr>
    </w:p>
    <w:p w:rsidR="00FA743C" w:rsidRPr="00FA743C" w:rsidRDefault="00FA743C" w:rsidP="00FA743C">
      <w:pPr>
        <w:pStyle w:val="a4"/>
        <w:numPr>
          <w:ilvl w:val="0"/>
          <w:numId w:val="1"/>
        </w:numPr>
        <w:ind w:right="708"/>
        <w:jc w:val="both"/>
      </w:pPr>
      <w:r w:rsidRPr="00FA743C">
        <w:t xml:space="preserve"> Рабочей программы воспитания МБОУ «</w:t>
      </w:r>
      <w:r w:rsidRPr="00FA743C">
        <w:rPr>
          <w:iCs/>
        </w:rPr>
        <w:t>Многопрофильный лицей №11 им. В.Г. Мендельсона»</w:t>
      </w:r>
    </w:p>
    <w:p w:rsidR="00FA743C" w:rsidRPr="00FA743C" w:rsidRDefault="00FA743C" w:rsidP="00FA743C">
      <w:pPr>
        <w:pStyle w:val="a4"/>
        <w:ind w:right="708"/>
        <w:jc w:val="both"/>
      </w:pPr>
    </w:p>
    <w:p w:rsidR="00FA743C" w:rsidRPr="00FA743C" w:rsidRDefault="00FA743C" w:rsidP="00FA743C">
      <w:pPr>
        <w:pStyle w:val="a4"/>
        <w:numPr>
          <w:ilvl w:val="0"/>
          <w:numId w:val="1"/>
        </w:numPr>
        <w:ind w:right="708"/>
        <w:jc w:val="both"/>
      </w:pPr>
      <w:r w:rsidRPr="00FA743C">
        <w:rPr>
          <w:iCs/>
        </w:rPr>
        <w:t xml:space="preserve"> Положения о рабочей программе по учебному предмету, курсу </w:t>
      </w:r>
      <w:r w:rsidRPr="00FA743C">
        <w:t>МБОУ «</w:t>
      </w:r>
      <w:r w:rsidRPr="00FA743C">
        <w:rPr>
          <w:iCs/>
        </w:rPr>
        <w:t>Многопрофильный лицей №11 им. В.Г. Мендельсона»</w:t>
      </w:r>
    </w:p>
    <w:p w:rsidR="00FA743C" w:rsidRPr="00FA743C" w:rsidRDefault="00FA743C" w:rsidP="00FA743C">
      <w:pPr>
        <w:pStyle w:val="a4"/>
        <w:ind w:right="708"/>
        <w:jc w:val="both"/>
      </w:pPr>
    </w:p>
    <w:p w:rsidR="00FA743C" w:rsidRPr="00FA743C" w:rsidRDefault="00FA743C" w:rsidP="00FA743C">
      <w:pPr>
        <w:pStyle w:val="a4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FA743C">
        <w:t xml:space="preserve">УМК: </w:t>
      </w:r>
    </w:p>
    <w:p w:rsidR="00FA743C" w:rsidRPr="00FA743C" w:rsidRDefault="00FA743C" w:rsidP="00FA743C">
      <w:pPr>
        <w:pStyle w:val="a4"/>
        <w:numPr>
          <w:ilvl w:val="0"/>
          <w:numId w:val="2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FA743C">
        <w:rPr>
          <w:rFonts w:eastAsia="Calibri"/>
          <w:szCs w:val="28"/>
          <w:lang w:eastAsia="en-US"/>
        </w:rPr>
        <w:lastRenderedPageBreak/>
        <w:t>Литература. Рабочие программы. Предметная линия учебников под редакцией В.Я.Коровиной. 5 – 9 классы. Учебное пособие для общеобразовательных организаций.    3-е издание. М.: Просвещение. 2016</w:t>
      </w:r>
    </w:p>
    <w:p w:rsidR="00FA743C" w:rsidRPr="00FA743C" w:rsidRDefault="00FA743C" w:rsidP="00FA743C">
      <w:pPr>
        <w:pStyle w:val="a4"/>
        <w:numPr>
          <w:ilvl w:val="0"/>
          <w:numId w:val="2"/>
        </w:numPr>
        <w:shd w:val="clear" w:color="auto" w:fill="FFFFFF"/>
        <w:spacing w:line="301" w:lineRule="atLeast"/>
        <w:jc w:val="both"/>
        <w:rPr>
          <w:color w:val="000000"/>
        </w:rPr>
      </w:pPr>
      <w:r w:rsidRPr="00FA743C">
        <w:rPr>
          <w:color w:val="000000"/>
        </w:rPr>
        <w:t xml:space="preserve">Литература 8 класс. Учебник-хрестоматия для общеобразовательных учреждений в 2-частях. Москва: Просвещение, 2016 г. Авторы Коровина В. Я., Журавлёв В. П., Коровин В. И. </w:t>
      </w:r>
    </w:p>
    <w:p w:rsidR="00FA743C" w:rsidRPr="00FA743C" w:rsidRDefault="00FA743C" w:rsidP="00FA743C">
      <w:pPr>
        <w:pStyle w:val="a4"/>
        <w:numPr>
          <w:ilvl w:val="0"/>
          <w:numId w:val="2"/>
        </w:numPr>
        <w:shd w:val="clear" w:color="auto" w:fill="FFFFFF"/>
        <w:spacing w:line="301" w:lineRule="atLeast"/>
        <w:jc w:val="both"/>
        <w:rPr>
          <w:color w:val="000000"/>
        </w:rPr>
      </w:pPr>
      <w:r w:rsidRPr="00FA743C">
        <w:rPr>
          <w:color w:val="000000"/>
        </w:rPr>
        <w:t>Чернец Л. В. и др. Школьный словарь литературоведческих терминов. – М.: Просвещение, 2014.</w:t>
      </w:r>
    </w:p>
    <w:p w:rsidR="00FA743C" w:rsidRPr="00FA743C" w:rsidRDefault="00FA743C" w:rsidP="00FA743C">
      <w:pPr>
        <w:rPr>
          <w:sz w:val="28"/>
        </w:rPr>
      </w:pPr>
    </w:p>
    <w:p w:rsidR="00FA743C" w:rsidRPr="00FA743C" w:rsidRDefault="00FA743C" w:rsidP="00FA743C">
      <w:pPr>
        <w:ind w:firstLine="426"/>
        <w:jc w:val="both"/>
      </w:pPr>
      <w:r w:rsidRPr="00FA743C">
        <w:t>На из</w:t>
      </w:r>
      <w:r w:rsidR="0008594B">
        <w:t xml:space="preserve">учение учебного предмета Литература </w:t>
      </w:r>
      <w:r w:rsidRPr="00FA743C">
        <w:t xml:space="preserve"> в 8 классе учебным планом отводится 2 часа в неделю, 66 часов в год (33 учебные недели).</w:t>
      </w:r>
    </w:p>
    <w:p w:rsidR="00FA743C" w:rsidRPr="00FA743C" w:rsidRDefault="00FA743C" w:rsidP="00FA743C">
      <w:pPr>
        <w:ind w:firstLine="426"/>
      </w:pPr>
    </w:p>
    <w:p w:rsidR="00FA743C" w:rsidRPr="00FA743C" w:rsidRDefault="00FA743C" w:rsidP="00FA743C">
      <w:pPr>
        <w:pStyle w:val="c11"/>
        <w:spacing w:before="0" w:beforeAutospacing="0" w:after="0" w:afterAutospacing="0"/>
        <w:ind w:firstLine="426"/>
        <w:jc w:val="both"/>
      </w:pPr>
      <w:r w:rsidRPr="00FA743C">
        <w:t xml:space="preserve">При реализации рабочей программы на уроках используются электронные средства обучения: демонстрационные (презентации и фильмы), электронные тренажеры, контролирующие программные средства, информационно-поисковые (электронные энциклопедии и тематические сайты); электронные (цифровые) образовательные ресурсы: РЭШ (Российская электронная школа), </w:t>
      </w:r>
      <w:proofErr w:type="spellStart"/>
      <w:r w:rsidRPr="00FA743C">
        <w:t>ЯКласс</w:t>
      </w:r>
      <w:proofErr w:type="spellEnd"/>
      <w:r w:rsidRPr="00FA743C">
        <w:t xml:space="preserve">, Интернет ресурсы: </w:t>
      </w:r>
    </w:p>
    <w:p w:rsidR="00FA743C" w:rsidRPr="00FA743C" w:rsidRDefault="00FA743C" w:rsidP="00FA743C">
      <w:pPr>
        <w:ind w:firstLine="426"/>
        <w:jc w:val="both"/>
      </w:pPr>
      <w:r w:rsidRPr="00FA743C">
        <w:t xml:space="preserve">Справочно-информационные и методические материалы: 1. http://www.rol.ru – Электронная версия журнала «Вопросы литературы» 2. http://www.1september.ru – Электронные версии газеты «Литература» (Приложение к «Первому сентября») 3. http://center.fio.ru – Мастерская «В помощь учителю. Литература» </w:t>
      </w:r>
    </w:p>
    <w:p w:rsidR="00FA743C" w:rsidRPr="00FA743C" w:rsidRDefault="00FA743C" w:rsidP="00FA743C">
      <w:pPr>
        <w:ind w:firstLine="426"/>
        <w:jc w:val="both"/>
      </w:pPr>
    </w:p>
    <w:p w:rsidR="00FA743C" w:rsidRPr="00FA743C" w:rsidRDefault="00FA743C" w:rsidP="00FA743C">
      <w:pPr>
        <w:ind w:right="1245" w:firstLine="426"/>
        <w:jc w:val="both"/>
      </w:pPr>
      <w:r w:rsidRPr="00FA743C">
        <w:t>Электронные средства обучения на уроках используются с соблюдением установленных СП 2.4.3648-20 требований.</w:t>
      </w:r>
    </w:p>
    <w:p w:rsidR="00E77A88" w:rsidRDefault="00E77A88" w:rsidP="00FA743C">
      <w:pPr>
        <w:rPr>
          <w:sz w:val="22"/>
        </w:rPr>
      </w:pPr>
    </w:p>
    <w:p w:rsidR="00FA743C" w:rsidRDefault="00FA743C" w:rsidP="00FA743C">
      <w:pPr>
        <w:pStyle w:val="a6"/>
        <w:jc w:val="center"/>
      </w:pPr>
      <w:r>
        <w:rPr>
          <w:b/>
          <w:bCs/>
        </w:rPr>
        <w:t>Планируемые результаты изучения курса литературы в 8 классе</w:t>
      </w:r>
    </w:p>
    <w:p w:rsidR="00FA743C" w:rsidRDefault="00FA743C" w:rsidP="00FA743C">
      <w:pPr>
        <w:pStyle w:val="a6"/>
        <w:jc w:val="center"/>
      </w:pPr>
      <w:r>
        <w:rPr>
          <w:b/>
          <w:bCs/>
        </w:rPr>
        <w:t>Личностные универсальные учебные действия</w:t>
      </w:r>
    </w:p>
    <w:p w:rsidR="00FA743C" w:rsidRDefault="00FA743C" w:rsidP="00FA743C">
      <w:pPr>
        <w:pStyle w:val="a6"/>
        <w:spacing w:before="0" w:beforeAutospacing="0" w:after="0" w:afterAutospacing="0"/>
      </w:pPr>
      <w:r>
        <w:rPr>
          <w:b/>
          <w:bCs/>
        </w:rPr>
        <w:t xml:space="preserve">Ученик научится: </w:t>
      </w:r>
    </w:p>
    <w:p w:rsidR="00FA743C" w:rsidRDefault="00FA743C" w:rsidP="00FA743C">
      <w:pPr>
        <w:pStyle w:val="a6"/>
        <w:numPr>
          <w:ilvl w:val="0"/>
          <w:numId w:val="3"/>
        </w:numPr>
        <w:spacing w:before="0" w:beforeAutospacing="0" w:after="0" w:afterAutospacing="0"/>
      </w:pPr>
      <w:r>
        <w:t xml:space="preserve">Понимать литературу как одну из национально-культурных русского народа. </w:t>
      </w:r>
    </w:p>
    <w:p w:rsidR="00FA743C" w:rsidRDefault="00FA743C" w:rsidP="00FA743C">
      <w:pPr>
        <w:pStyle w:val="a6"/>
        <w:numPr>
          <w:ilvl w:val="0"/>
          <w:numId w:val="3"/>
        </w:numPr>
        <w:spacing w:before="0" w:beforeAutospacing="0" w:after="0" w:afterAutospacing="0"/>
      </w:pPr>
      <w:r>
        <w:t xml:space="preserve">Уважительно относиться к родной литературе, испытывать </w:t>
      </w:r>
    </w:p>
    <w:p w:rsidR="00FA743C" w:rsidRDefault="00FA743C" w:rsidP="00FA743C">
      <w:pPr>
        <w:pStyle w:val="a6"/>
        <w:numPr>
          <w:ilvl w:val="0"/>
          <w:numId w:val="3"/>
        </w:numPr>
        <w:spacing w:before="0" w:beforeAutospacing="0" w:after="0" w:afterAutospacing="0"/>
      </w:pPr>
      <w:r>
        <w:t xml:space="preserve">Оценивать свои и чужие поступки. </w:t>
      </w:r>
    </w:p>
    <w:p w:rsidR="00FA743C" w:rsidRDefault="00FA743C" w:rsidP="00FA743C">
      <w:pPr>
        <w:pStyle w:val="a6"/>
        <w:numPr>
          <w:ilvl w:val="0"/>
          <w:numId w:val="3"/>
        </w:numPr>
        <w:spacing w:before="0" w:beforeAutospacing="0" w:after="0" w:afterAutospacing="0"/>
      </w:pPr>
      <w:r>
        <w:t>Проявлять внимание, удивление, желание больше узнать.</w:t>
      </w:r>
    </w:p>
    <w:p w:rsidR="00FA743C" w:rsidRDefault="00FA743C" w:rsidP="00FA743C">
      <w:pPr>
        <w:pStyle w:val="a6"/>
        <w:spacing w:before="0" w:beforeAutospacing="0" w:after="0" w:afterAutospacing="0"/>
      </w:pPr>
    </w:p>
    <w:p w:rsidR="00FA743C" w:rsidRDefault="00FA743C" w:rsidP="00FA743C">
      <w:pPr>
        <w:pStyle w:val="a6"/>
        <w:spacing w:before="0" w:beforeAutospacing="0" w:after="0" w:afterAutospacing="0"/>
      </w:pPr>
      <w:r>
        <w:rPr>
          <w:b/>
          <w:bCs/>
        </w:rPr>
        <w:t xml:space="preserve">Ученик получит возможность научиться: </w:t>
      </w:r>
    </w:p>
    <w:p w:rsidR="00FA743C" w:rsidRDefault="00FA743C" w:rsidP="00FA743C">
      <w:pPr>
        <w:pStyle w:val="a6"/>
        <w:numPr>
          <w:ilvl w:val="0"/>
          <w:numId w:val="4"/>
        </w:numPr>
        <w:spacing w:before="0" w:beforeAutospacing="0" w:after="0" w:afterAutospacing="0"/>
      </w:pPr>
      <w:r>
        <w:t xml:space="preserve">Понимать определяющую роль родной литературы в развитии интеллектуальных, творческих способностей и моральных качеств личности. </w:t>
      </w:r>
    </w:p>
    <w:p w:rsidR="00FA743C" w:rsidRDefault="00FA743C" w:rsidP="00FA743C">
      <w:pPr>
        <w:pStyle w:val="a6"/>
        <w:numPr>
          <w:ilvl w:val="0"/>
          <w:numId w:val="4"/>
        </w:numPr>
        <w:spacing w:before="0" w:beforeAutospacing="0" w:after="0" w:afterAutospacing="0"/>
      </w:pPr>
      <w: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FA743C" w:rsidRDefault="00FA743C" w:rsidP="00FA743C">
      <w:pPr>
        <w:pStyle w:val="a6"/>
        <w:spacing w:before="0" w:beforeAutospacing="0" w:after="0" w:afterAutospacing="0"/>
      </w:pPr>
      <w:r>
        <w:t xml:space="preserve"> </w:t>
      </w:r>
    </w:p>
    <w:p w:rsidR="00FA743C" w:rsidRDefault="00FA743C" w:rsidP="00FA743C">
      <w:pPr>
        <w:pStyle w:val="a6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 освоения литературы:</w:t>
      </w:r>
    </w:p>
    <w:p w:rsidR="00FA743C" w:rsidRDefault="00FA743C" w:rsidP="00FA743C">
      <w:pPr>
        <w:pStyle w:val="a6"/>
        <w:spacing w:before="0" w:beforeAutospacing="0" w:after="0" w:afterAutospacing="0"/>
      </w:pPr>
    </w:p>
    <w:p w:rsidR="00FA743C" w:rsidRDefault="00FA743C" w:rsidP="00FA743C">
      <w:pPr>
        <w:pStyle w:val="a6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Регулятивные универсальные учебные действия </w:t>
      </w:r>
    </w:p>
    <w:p w:rsidR="00FA743C" w:rsidRDefault="00FA743C" w:rsidP="00FA743C">
      <w:pPr>
        <w:pStyle w:val="a6"/>
        <w:spacing w:before="0" w:beforeAutospacing="0" w:after="0" w:afterAutospacing="0"/>
      </w:pPr>
    </w:p>
    <w:p w:rsidR="00FA743C" w:rsidRDefault="00FA743C" w:rsidP="00FA743C">
      <w:pPr>
        <w:pStyle w:val="a6"/>
        <w:spacing w:before="0" w:beforeAutospacing="0" w:after="0" w:afterAutospacing="0"/>
      </w:pPr>
      <w:r>
        <w:rPr>
          <w:b/>
          <w:bCs/>
        </w:rPr>
        <w:t xml:space="preserve">Ученик научится: </w:t>
      </w:r>
    </w:p>
    <w:p w:rsidR="00FA743C" w:rsidRDefault="00FA743C" w:rsidP="00FA743C">
      <w:pPr>
        <w:pStyle w:val="a6"/>
        <w:numPr>
          <w:ilvl w:val="0"/>
          <w:numId w:val="5"/>
        </w:numPr>
        <w:spacing w:before="0" w:beforeAutospacing="0" w:after="0" w:afterAutospacing="0"/>
      </w:pPr>
      <w:r>
        <w:t xml:space="preserve">Планированию пути достижения цели. </w:t>
      </w:r>
    </w:p>
    <w:p w:rsidR="00FA743C" w:rsidRDefault="00FA743C" w:rsidP="00FA743C">
      <w:pPr>
        <w:pStyle w:val="a6"/>
        <w:numPr>
          <w:ilvl w:val="0"/>
          <w:numId w:val="5"/>
        </w:numPr>
        <w:spacing w:before="0" w:beforeAutospacing="0" w:after="0" w:afterAutospacing="0"/>
      </w:pPr>
      <w:r>
        <w:t xml:space="preserve">Установлению целевых приоритетов. </w:t>
      </w:r>
    </w:p>
    <w:p w:rsidR="00FA743C" w:rsidRDefault="00FA743C" w:rsidP="00FA743C">
      <w:pPr>
        <w:pStyle w:val="a6"/>
        <w:numPr>
          <w:ilvl w:val="0"/>
          <w:numId w:val="5"/>
        </w:numPr>
        <w:spacing w:before="0" w:beforeAutospacing="0" w:after="0" w:afterAutospacing="0"/>
      </w:pPr>
      <w: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FA743C" w:rsidRDefault="00FA743C" w:rsidP="00FA743C">
      <w:pPr>
        <w:pStyle w:val="a6"/>
        <w:spacing w:before="0" w:beforeAutospacing="0" w:after="0" w:afterAutospacing="0"/>
      </w:pPr>
    </w:p>
    <w:p w:rsidR="00FA743C" w:rsidRDefault="00FA743C" w:rsidP="00FA743C">
      <w:pPr>
        <w:pStyle w:val="a6"/>
        <w:spacing w:before="0" w:beforeAutospacing="0" w:after="0" w:afterAutospacing="0"/>
      </w:pPr>
      <w:r>
        <w:rPr>
          <w:b/>
          <w:bCs/>
        </w:rPr>
        <w:t xml:space="preserve">Ученик получит возможность научиться: </w:t>
      </w:r>
    </w:p>
    <w:p w:rsidR="00FA743C" w:rsidRDefault="00FA743C" w:rsidP="00FA743C">
      <w:pPr>
        <w:pStyle w:val="a6"/>
        <w:numPr>
          <w:ilvl w:val="0"/>
          <w:numId w:val="6"/>
        </w:numPr>
        <w:spacing w:before="0" w:beforeAutospacing="0" w:after="0" w:afterAutospacing="0"/>
      </w:pPr>
      <w:r>
        <w:t xml:space="preserve">Учитывать условия выполнения учебной задачи. </w:t>
      </w:r>
    </w:p>
    <w:p w:rsidR="00FA743C" w:rsidRDefault="00FA743C" w:rsidP="00FA743C">
      <w:pPr>
        <w:pStyle w:val="a6"/>
        <w:numPr>
          <w:ilvl w:val="0"/>
          <w:numId w:val="6"/>
        </w:numPr>
        <w:spacing w:before="0" w:beforeAutospacing="0" w:after="0" w:afterAutospacing="0"/>
      </w:pPr>
      <w:r>
        <w:t xml:space="preserve">Выделять альтернативные способы достижения цели. </w:t>
      </w:r>
    </w:p>
    <w:p w:rsidR="00FA743C" w:rsidRDefault="00FA743C" w:rsidP="00FA743C">
      <w:pPr>
        <w:pStyle w:val="a6"/>
        <w:numPr>
          <w:ilvl w:val="0"/>
          <w:numId w:val="6"/>
        </w:numPr>
        <w:spacing w:before="0" w:beforeAutospacing="0" w:after="0" w:afterAutospacing="0"/>
      </w:pPr>
      <w:r>
        <w:lastRenderedPageBreak/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FA743C" w:rsidRDefault="00FA743C" w:rsidP="00FA743C">
      <w:pPr>
        <w:pStyle w:val="a6"/>
        <w:spacing w:before="0" w:beforeAutospacing="0" w:after="0" w:afterAutospacing="0"/>
      </w:pPr>
    </w:p>
    <w:p w:rsidR="00FA743C" w:rsidRDefault="00FA743C" w:rsidP="00FA743C">
      <w:pPr>
        <w:pStyle w:val="a6"/>
        <w:spacing w:before="0" w:beforeAutospacing="0" w:after="0" w:afterAutospacing="0"/>
        <w:rPr>
          <w:b/>
          <w:bCs/>
        </w:rPr>
      </w:pPr>
      <w:r>
        <w:rPr>
          <w:b/>
          <w:bCs/>
        </w:rPr>
        <w:t>Коммуникативные универсальные учебные действия</w:t>
      </w:r>
    </w:p>
    <w:p w:rsidR="00FA743C" w:rsidRDefault="00FA743C" w:rsidP="00FA743C">
      <w:pPr>
        <w:pStyle w:val="a6"/>
        <w:spacing w:before="0" w:beforeAutospacing="0" w:after="0" w:afterAutospacing="0"/>
      </w:pPr>
    </w:p>
    <w:p w:rsidR="00FA743C" w:rsidRDefault="00FA743C" w:rsidP="00FA743C">
      <w:pPr>
        <w:pStyle w:val="a6"/>
        <w:spacing w:before="0" w:beforeAutospacing="0" w:after="0" w:afterAutospacing="0"/>
      </w:pPr>
      <w:r>
        <w:rPr>
          <w:b/>
          <w:bCs/>
        </w:rPr>
        <w:t xml:space="preserve">Ученик научится: </w:t>
      </w:r>
    </w:p>
    <w:p w:rsidR="00FA743C" w:rsidRDefault="00FA743C" w:rsidP="00FA743C">
      <w:pPr>
        <w:pStyle w:val="a6"/>
        <w:numPr>
          <w:ilvl w:val="0"/>
          <w:numId w:val="7"/>
        </w:numPr>
        <w:spacing w:before="0" w:beforeAutospacing="0" w:after="0" w:afterAutospacing="0"/>
      </w:pPr>
      <w:r>
        <w:t xml:space="preserve">Устанавливать и вырабатывать разные точки зрения. </w:t>
      </w:r>
    </w:p>
    <w:p w:rsidR="00FA743C" w:rsidRDefault="00FA743C" w:rsidP="00FA743C">
      <w:pPr>
        <w:pStyle w:val="a6"/>
        <w:numPr>
          <w:ilvl w:val="0"/>
          <w:numId w:val="7"/>
        </w:numPr>
        <w:spacing w:before="0" w:beforeAutospacing="0" w:after="0" w:afterAutospacing="0"/>
      </w:pPr>
      <w:r>
        <w:t xml:space="preserve">Аргументировать свою точку зрения. </w:t>
      </w:r>
    </w:p>
    <w:p w:rsidR="00FA743C" w:rsidRDefault="00FA743C" w:rsidP="00FA743C">
      <w:pPr>
        <w:pStyle w:val="a6"/>
        <w:numPr>
          <w:ilvl w:val="0"/>
          <w:numId w:val="7"/>
        </w:numPr>
        <w:spacing w:before="0" w:beforeAutospacing="0" w:after="0" w:afterAutospacing="0"/>
      </w:pPr>
      <w:r>
        <w:t xml:space="preserve">Задавать вопросы. </w:t>
      </w:r>
    </w:p>
    <w:p w:rsidR="00FA743C" w:rsidRDefault="00FA743C" w:rsidP="00FA743C">
      <w:pPr>
        <w:pStyle w:val="a6"/>
        <w:numPr>
          <w:ilvl w:val="0"/>
          <w:numId w:val="7"/>
        </w:numPr>
        <w:spacing w:before="0" w:beforeAutospacing="0" w:after="0" w:afterAutospacing="0"/>
      </w:pPr>
      <w:r>
        <w:t xml:space="preserve">Осуществлять контроль. </w:t>
      </w:r>
    </w:p>
    <w:p w:rsidR="00FA743C" w:rsidRDefault="00FA743C" w:rsidP="00FA743C">
      <w:pPr>
        <w:pStyle w:val="a6"/>
        <w:numPr>
          <w:ilvl w:val="0"/>
          <w:numId w:val="7"/>
        </w:numPr>
        <w:spacing w:before="0" w:beforeAutospacing="0" w:after="0" w:afterAutospacing="0"/>
      </w:pPr>
      <w:r>
        <w:t>Составлять план текста.</w:t>
      </w:r>
    </w:p>
    <w:p w:rsidR="00FA743C" w:rsidRDefault="00FA743C" w:rsidP="00FA743C">
      <w:pPr>
        <w:pStyle w:val="a6"/>
        <w:spacing w:before="0" w:beforeAutospacing="0" w:after="0" w:afterAutospacing="0"/>
      </w:pPr>
    </w:p>
    <w:p w:rsidR="00FA743C" w:rsidRDefault="00FA743C" w:rsidP="00FA743C">
      <w:pPr>
        <w:pStyle w:val="a6"/>
        <w:spacing w:before="0" w:beforeAutospacing="0" w:after="0" w:afterAutospacing="0"/>
      </w:pPr>
      <w:r>
        <w:rPr>
          <w:b/>
          <w:bCs/>
        </w:rPr>
        <w:t xml:space="preserve">Ученик получит возможность научиться: </w:t>
      </w:r>
    </w:p>
    <w:p w:rsidR="00FA743C" w:rsidRDefault="00FA743C" w:rsidP="00FA743C">
      <w:pPr>
        <w:pStyle w:val="a6"/>
        <w:numPr>
          <w:ilvl w:val="0"/>
          <w:numId w:val="8"/>
        </w:numPr>
        <w:spacing w:before="0" w:beforeAutospacing="0" w:after="0" w:afterAutospacing="0"/>
      </w:pPr>
      <w: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FA743C" w:rsidRDefault="00FA743C" w:rsidP="00FA743C">
      <w:pPr>
        <w:pStyle w:val="a6"/>
        <w:numPr>
          <w:ilvl w:val="0"/>
          <w:numId w:val="8"/>
        </w:numPr>
        <w:spacing w:before="0" w:beforeAutospacing="0" w:after="0" w:afterAutospacing="0"/>
      </w:pPr>
      <w:r>
        <w:t xml:space="preserve">Брать на себя инициативу в организации совместного действия (деловое лидерство). </w:t>
      </w:r>
    </w:p>
    <w:p w:rsidR="00FA743C" w:rsidRDefault="00FA743C" w:rsidP="00FA743C">
      <w:pPr>
        <w:pStyle w:val="a6"/>
        <w:spacing w:before="0" w:beforeAutospacing="0" w:after="0" w:afterAutospacing="0"/>
      </w:pPr>
    </w:p>
    <w:p w:rsidR="00FA743C" w:rsidRDefault="00FA743C" w:rsidP="00FA743C">
      <w:pPr>
        <w:pStyle w:val="a6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Познавательные универсальные учебные действия </w:t>
      </w:r>
    </w:p>
    <w:p w:rsidR="00FA743C" w:rsidRDefault="00FA743C" w:rsidP="00FA743C">
      <w:pPr>
        <w:pStyle w:val="a6"/>
        <w:spacing w:before="0" w:beforeAutospacing="0" w:after="0" w:afterAutospacing="0"/>
      </w:pPr>
    </w:p>
    <w:p w:rsidR="00FA743C" w:rsidRDefault="00FA743C" w:rsidP="00FA743C">
      <w:pPr>
        <w:pStyle w:val="a6"/>
        <w:spacing w:before="0" w:beforeAutospacing="0" w:after="0" w:afterAutospacing="0"/>
      </w:pPr>
      <w:r>
        <w:rPr>
          <w:b/>
          <w:bCs/>
        </w:rPr>
        <w:t xml:space="preserve">Ученик научится: </w:t>
      </w:r>
    </w:p>
    <w:p w:rsidR="00FA743C" w:rsidRDefault="00FA743C" w:rsidP="00FA743C">
      <w:pPr>
        <w:pStyle w:val="a6"/>
        <w:numPr>
          <w:ilvl w:val="0"/>
          <w:numId w:val="9"/>
        </w:numPr>
        <w:spacing w:before="0" w:beforeAutospacing="0" w:after="0" w:afterAutospacing="0"/>
      </w:pPr>
      <w:r>
        <w:t xml:space="preserve">пользоваться знаками, символами, таблицами, схемами, приведенными в учебной литературе; строить сообщение в устной форме; </w:t>
      </w:r>
    </w:p>
    <w:p w:rsidR="00FA743C" w:rsidRDefault="00FA743C" w:rsidP="00FA743C">
      <w:pPr>
        <w:pStyle w:val="a6"/>
        <w:numPr>
          <w:ilvl w:val="0"/>
          <w:numId w:val="10"/>
        </w:numPr>
        <w:spacing w:before="0" w:beforeAutospacing="0" w:after="0" w:afterAutospacing="0"/>
      </w:pPr>
      <w:r>
        <w:t xml:space="preserve">находить в материалах учебника ответ на заданный вопрос; </w:t>
      </w:r>
    </w:p>
    <w:p w:rsidR="00FA743C" w:rsidRDefault="00FA743C" w:rsidP="00FA743C">
      <w:pPr>
        <w:pStyle w:val="a6"/>
        <w:numPr>
          <w:ilvl w:val="0"/>
          <w:numId w:val="10"/>
        </w:numPr>
        <w:spacing w:before="0" w:beforeAutospacing="0" w:after="0" w:afterAutospacing="0"/>
      </w:pPr>
      <w:r>
        <w:t>ориентироваться на возможное разнообразие способов решения учебной задачи; - анализировать изучаемые объекты с выделением существенных и несущественных признаков</w:t>
      </w:r>
    </w:p>
    <w:p w:rsidR="00FA743C" w:rsidRDefault="00FA743C" w:rsidP="00FA743C">
      <w:pPr>
        <w:pStyle w:val="a6"/>
        <w:numPr>
          <w:ilvl w:val="0"/>
          <w:numId w:val="10"/>
        </w:numPr>
        <w:spacing w:before="0" w:beforeAutospacing="0" w:after="0" w:afterAutospacing="0"/>
      </w:pPr>
      <w:r>
        <w:t xml:space="preserve">анализировать объекты с выделением существенных и несущественных признаков (в коллективной организации деятельности); </w:t>
      </w:r>
    </w:p>
    <w:p w:rsidR="00FA743C" w:rsidRDefault="00FA743C" w:rsidP="00FA743C">
      <w:pPr>
        <w:pStyle w:val="a6"/>
        <w:numPr>
          <w:ilvl w:val="0"/>
          <w:numId w:val="10"/>
        </w:numPr>
        <w:spacing w:before="0" w:beforeAutospacing="0" w:after="0" w:afterAutospacing="0"/>
      </w:pPr>
      <w:r>
        <w:t xml:space="preserve">осуществлять синтез как составление целого из частей; </w:t>
      </w:r>
    </w:p>
    <w:p w:rsidR="00FA743C" w:rsidRDefault="00FA743C" w:rsidP="00FA743C">
      <w:pPr>
        <w:pStyle w:val="a6"/>
        <w:numPr>
          <w:ilvl w:val="0"/>
          <w:numId w:val="10"/>
        </w:numPr>
        <w:spacing w:before="0" w:beforeAutospacing="0" w:after="0" w:afterAutospacing="0"/>
      </w:pPr>
      <w:r>
        <w:t xml:space="preserve">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FA743C" w:rsidRDefault="00FA743C" w:rsidP="00FA743C">
      <w:pPr>
        <w:pStyle w:val="a6"/>
        <w:numPr>
          <w:ilvl w:val="0"/>
          <w:numId w:val="10"/>
        </w:numPr>
        <w:spacing w:before="0" w:beforeAutospacing="0" w:after="0" w:afterAutospacing="0"/>
      </w:pPr>
      <w:r>
        <w:t xml:space="preserve">устанавливать причинно-следственные связи в изучаемом круге явлений; </w:t>
      </w:r>
    </w:p>
    <w:p w:rsidR="00FA743C" w:rsidRDefault="00FA743C" w:rsidP="00FA743C">
      <w:pPr>
        <w:pStyle w:val="a6"/>
        <w:numPr>
          <w:ilvl w:val="0"/>
          <w:numId w:val="10"/>
        </w:numPr>
        <w:spacing w:before="0" w:beforeAutospacing="0" w:after="0" w:afterAutospacing="0"/>
      </w:pPr>
      <w:r>
        <w:t>проводить аналогии между изучаемым материалом и собственным опытом.</w:t>
      </w:r>
    </w:p>
    <w:p w:rsidR="00FA743C" w:rsidRDefault="00FA743C" w:rsidP="00FA743C">
      <w:pPr>
        <w:pStyle w:val="a6"/>
        <w:spacing w:before="0" w:beforeAutospacing="0" w:after="0" w:afterAutospacing="0"/>
      </w:pPr>
      <w:r>
        <w:t xml:space="preserve"> </w:t>
      </w:r>
    </w:p>
    <w:p w:rsidR="00FA743C" w:rsidRDefault="00FA743C" w:rsidP="00FA743C">
      <w:pPr>
        <w:pStyle w:val="a6"/>
        <w:spacing w:before="0" w:beforeAutospacing="0" w:after="0" w:afterAutospacing="0"/>
      </w:pPr>
      <w:r>
        <w:rPr>
          <w:b/>
          <w:bCs/>
        </w:rPr>
        <w:t xml:space="preserve">Ученик получит возможность научиться: </w:t>
      </w:r>
    </w:p>
    <w:p w:rsidR="00FA743C" w:rsidRDefault="00FA743C" w:rsidP="00FA743C">
      <w:pPr>
        <w:pStyle w:val="a6"/>
        <w:numPr>
          <w:ilvl w:val="0"/>
          <w:numId w:val="11"/>
        </w:numPr>
        <w:spacing w:before="0" w:beforeAutospacing="0" w:after="0" w:afterAutospacing="0"/>
      </w:pPr>
      <w:r>
        <w:t xml:space="preserve">выделять информацию из сообщений разных видов в соответствии с учебной задачей; </w:t>
      </w:r>
    </w:p>
    <w:p w:rsidR="00FA743C" w:rsidRDefault="00FA743C" w:rsidP="00FA743C">
      <w:pPr>
        <w:pStyle w:val="a6"/>
        <w:numPr>
          <w:ilvl w:val="0"/>
          <w:numId w:val="11"/>
        </w:numPr>
        <w:spacing w:before="0" w:beforeAutospacing="0" w:after="0" w:afterAutospacing="0"/>
      </w:pPr>
      <w:r>
        <w:t xml:space="preserve">осуществлять запись указанной учителем информации об изучаемом языковом факте; </w:t>
      </w:r>
    </w:p>
    <w:p w:rsidR="00FA743C" w:rsidRDefault="00FA743C" w:rsidP="00FA743C">
      <w:pPr>
        <w:pStyle w:val="a6"/>
        <w:numPr>
          <w:ilvl w:val="0"/>
          <w:numId w:val="11"/>
        </w:numPr>
        <w:spacing w:before="0" w:beforeAutospacing="0" w:after="0" w:afterAutospacing="0"/>
      </w:pPr>
      <w:r>
        <w:t>обобщать (выводить общее для целого ряда единичных объектов).</w:t>
      </w:r>
    </w:p>
    <w:p w:rsidR="00FA743C" w:rsidRDefault="00FA743C" w:rsidP="00FA743C">
      <w:pPr>
        <w:pStyle w:val="a6"/>
        <w:spacing w:before="0" w:beforeAutospacing="0" w:after="0" w:afterAutospacing="0"/>
      </w:pPr>
      <w:r>
        <w:t xml:space="preserve"> </w:t>
      </w:r>
    </w:p>
    <w:p w:rsidR="00FA743C" w:rsidRDefault="00FA743C" w:rsidP="00FA743C">
      <w:pPr>
        <w:pStyle w:val="a6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Предметные результаты освоения литературы</w:t>
      </w:r>
    </w:p>
    <w:p w:rsidR="00FA743C" w:rsidRDefault="00FA743C" w:rsidP="00FA743C">
      <w:pPr>
        <w:pStyle w:val="a6"/>
        <w:spacing w:before="0" w:beforeAutospacing="0" w:after="0" w:afterAutospacing="0"/>
      </w:pPr>
    </w:p>
    <w:p w:rsidR="00FA743C" w:rsidRDefault="00FA743C" w:rsidP="00FA743C">
      <w:pPr>
        <w:pStyle w:val="a6"/>
        <w:spacing w:before="0" w:beforeAutospacing="0" w:after="0" w:afterAutospacing="0"/>
      </w:pPr>
      <w:r>
        <w:rPr>
          <w:b/>
          <w:bCs/>
        </w:rPr>
        <w:t xml:space="preserve">Ученик научится: </w:t>
      </w:r>
    </w:p>
    <w:p w:rsidR="00FA743C" w:rsidRDefault="00FA743C" w:rsidP="00FA743C">
      <w:pPr>
        <w:pStyle w:val="a6"/>
        <w:numPr>
          <w:ilvl w:val="0"/>
          <w:numId w:val="12"/>
        </w:numPr>
        <w:spacing w:before="0" w:beforeAutospacing="0" w:after="0" w:afterAutospacing="0"/>
      </w:pPr>
      <w:r>
        <w:t xml:space="preserve">определять тему и основную мысль произведения; </w:t>
      </w:r>
    </w:p>
    <w:p w:rsidR="00FA743C" w:rsidRDefault="00FA743C" w:rsidP="00FA743C">
      <w:pPr>
        <w:pStyle w:val="a6"/>
        <w:numPr>
          <w:ilvl w:val="0"/>
          <w:numId w:val="12"/>
        </w:numPr>
        <w:spacing w:before="0" w:beforeAutospacing="0" w:after="0" w:afterAutospacing="0"/>
      </w:pPr>
      <w:r>
        <w:t xml:space="preserve">владеть различными видами пересказа, пересказывать сюжет; выявлять особенности композиции, основной конфликт; </w:t>
      </w:r>
    </w:p>
    <w:p w:rsidR="00FA743C" w:rsidRDefault="00FA743C" w:rsidP="00FA743C">
      <w:pPr>
        <w:pStyle w:val="a6"/>
        <w:numPr>
          <w:ilvl w:val="0"/>
          <w:numId w:val="12"/>
        </w:numPr>
        <w:spacing w:before="0" w:beforeAutospacing="0" w:after="0" w:afterAutospacing="0"/>
      </w:pPr>
      <w:r>
        <w:t xml:space="preserve">характеризовать героев-персонажей, давать их сравнительные характеристики; </w:t>
      </w:r>
    </w:p>
    <w:p w:rsidR="00FA743C" w:rsidRDefault="00FA743C" w:rsidP="00FA743C">
      <w:pPr>
        <w:pStyle w:val="a6"/>
        <w:numPr>
          <w:ilvl w:val="0"/>
          <w:numId w:val="12"/>
        </w:numPr>
        <w:spacing w:before="0" w:beforeAutospacing="0" w:after="0" w:afterAutospacing="0"/>
      </w:pPr>
      <w:r>
        <w:t xml:space="preserve">оценивать систему персонажей; </w:t>
      </w:r>
    </w:p>
    <w:p w:rsidR="00FA743C" w:rsidRDefault="00FA743C" w:rsidP="00FA743C">
      <w:pPr>
        <w:pStyle w:val="a6"/>
        <w:numPr>
          <w:ilvl w:val="0"/>
          <w:numId w:val="12"/>
        </w:numPr>
        <w:spacing w:before="0" w:beforeAutospacing="0" w:after="0" w:afterAutospacing="0"/>
      </w:pPr>
      <w: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FA743C" w:rsidRDefault="00FA743C" w:rsidP="00FA743C">
      <w:pPr>
        <w:pStyle w:val="a6"/>
        <w:numPr>
          <w:ilvl w:val="0"/>
          <w:numId w:val="12"/>
        </w:numPr>
        <w:spacing w:before="0" w:beforeAutospacing="0" w:after="0" w:afterAutospacing="0"/>
      </w:pPr>
      <w:r>
        <w:t xml:space="preserve">определять </w:t>
      </w:r>
      <w:proofErr w:type="spellStart"/>
      <w:r>
        <w:t>родо-жанровую</w:t>
      </w:r>
      <w:proofErr w:type="spellEnd"/>
      <w:r>
        <w:t xml:space="preserve"> специфику художественного произведения; </w:t>
      </w:r>
    </w:p>
    <w:p w:rsidR="00FA743C" w:rsidRDefault="00FA743C" w:rsidP="00FA743C">
      <w:pPr>
        <w:pStyle w:val="a6"/>
        <w:numPr>
          <w:ilvl w:val="0"/>
          <w:numId w:val="12"/>
        </w:numPr>
        <w:spacing w:before="0" w:beforeAutospacing="0" w:after="0" w:afterAutospacing="0"/>
      </w:pPr>
      <w:r>
        <w:t xml:space="preserve">выделять в произведениях элементы художественной формы и обнаруживать связи между ними; </w:t>
      </w:r>
    </w:p>
    <w:p w:rsidR="00FA743C" w:rsidRDefault="00FA743C" w:rsidP="00FA743C">
      <w:pPr>
        <w:pStyle w:val="a6"/>
        <w:numPr>
          <w:ilvl w:val="0"/>
          <w:numId w:val="12"/>
        </w:numPr>
        <w:spacing w:before="0" w:beforeAutospacing="0" w:after="0" w:afterAutospacing="0"/>
      </w:pPr>
      <w: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произведения; </w:t>
      </w:r>
    </w:p>
    <w:p w:rsidR="00FA743C" w:rsidRDefault="00FA743C" w:rsidP="00FA743C">
      <w:pPr>
        <w:pStyle w:val="a6"/>
        <w:numPr>
          <w:ilvl w:val="0"/>
          <w:numId w:val="12"/>
        </w:numPr>
        <w:spacing w:before="0" w:beforeAutospacing="0" w:after="0" w:afterAutospacing="0"/>
      </w:pPr>
      <w:r>
        <w:lastRenderedPageBreak/>
        <w:t xml:space="preserve">пользоваться основными теоретико-литературными терминами и понятиями как инструментом анализа и интерпретации художественного текста; </w:t>
      </w:r>
    </w:p>
    <w:p w:rsidR="00FA743C" w:rsidRDefault="00FA743C" w:rsidP="00FA743C">
      <w:pPr>
        <w:pStyle w:val="a6"/>
        <w:numPr>
          <w:ilvl w:val="0"/>
          <w:numId w:val="12"/>
        </w:numPr>
        <w:spacing w:before="0" w:beforeAutospacing="0" w:after="0" w:afterAutospacing="0"/>
      </w:pPr>
      <w:r>
        <w:t xml:space="preserve">представлять развернутый устный или письменный ответ на поставленные вопросы; </w:t>
      </w:r>
    </w:p>
    <w:p w:rsidR="00FA743C" w:rsidRDefault="00FA743C" w:rsidP="00FA743C">
      <w:pPr>
        <w:pStyle w:val="a6"/>
        <w:numPr>
          <w:ilvl w:val="0"/>
          <w:numId w:val="12"/>
        </w:numPr>
        <w:spacing w:before="0" w:beforeAutospacing="0" w:after="0" w:afterAutospacing="0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:rsidR="00FA743C" w:rsidRDefault="00FA743C" w:rsidP="00FA743C">
      <w:pPr>
        <w:pStyle w:val="a6"/>
        <w:spacing w:before="0" w:beforeAutospacing="0" w:after="0" w:afterAutospacing="0"/>
      </w:pPr>
    </w:p>
    <w:p w:rsidR="00FA743C" w:rsidRDefault="00FA743C" w:rsidP="00FA743C">
      <w:pPr>
        <w:pStyle w:val="a6"/>
        <w:spacing w:before="0" w:beforeAutospacing="0" w:after="0" w:afterAutospacing="0"/>
      </w:pPr>
      <w:r>
        <w:rPr>
          <w:b/>
          <w:bCs/>
        </w:rPr>
        <w:t xml:space="preserve">Ученик получит возможность научиться: </w:t>
      </w:r>
    </w:p>
    <w:p w:rsidR="00FA743C" w:rsidRDefault="00FA743C" w:rsidP="00FA743C">
      <w:pPr>
        <w:pStyle w:val="a6"/>
        <w:numPr>
          <w:ilvl w:val="0"/>
          <w:numId w:val="13"/>
        </w:numPr>
        <w:spacing w:before="0" w:beforeAutospacing="0" w:after="0" w:afterAutospacing="0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 </w:t>
      </w:r>
    </w:p>
    <w:p w:rsidR="00FA743C" w:rsidRDefault="00FA743C" w:rsidP="00FA743C">
      <w:pPr>
        <w:pStyle w:val="a6"/>
        <w:numPr>
          <w:ilvl w:val="0"/>
          <w:numId w:val="13"/>
        </w:numPr>
        <w:spacing w:before="0" w:beforeAutospacing="0" w:after="0" w:afterAutospacing="0"/>
      </w:pPr>
      <w:r>
        <w:t xml:space="preserve">выражать личное отношение к художественному произведению, аргументировать свою точку зрения; </w:t>
      </w:r>
    </w:p>
    <w:p w:rsidR="00FA743C" w:rsidRDefault="00FA743C" w:rsidP="00FA743C">
      <w:pPr>
        <w:pStyle w:val="a6"/>
        <w:numPr>
          <w:ilvl w:val="0"/>
          <w:numId w:val="13"/>
        </w:numPr>
        <w:spacing w:before="0" w:beforeAutospacing="0" w:after="0" w:afterAutospacing="0"/>
      </w:pPr>
      <w: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 </w:t>
      </w:r>
    </w:p>
    <w:p w:rsidR="00FA743C" w:rsidRDefault="00FA743C" w:rsidP="00FA743C">
      <w:pPr>
        <w:pStyle w:val="a6"/>
        <w:spacing w:before="0" w:beforeAutospacing="0" w:after="0" w:afterAutospacing="0"/>
      </w:pPr>
    </w:p>
    <w:p w:rsidR="00FA743C" w:rsidRDefault="00FA743C" w:rsidP="00FA743C">
      <w:pPr>
        <w:pStyle w:val="a6"/>
        <w:spacing w:before="0" w:beforeAutospacing="0" w:after="0" w:afterAutospacing="0"/>
      </w:pPr>
    </w:p>
    <w:p w:rsidR="00FA743C" w:rsidRDefault="00FA743C" w:rsidP="00FA743C">
      <w:pPr>
        <w:ind w:left="57"/>
        <w:jc w:val="center"/>
        <w:rPr>
          <w:b/>
          <w:sz w:val="22"/>
        </w:rPr>
      </w:pPr>
      <w:r w:rsidRPr="00351605">
        <w:rPr>
          <w:b/>
          <w:sz w:val="22"/>
        </w:rPr>
        <w:t>Содержание</w:t>
      </w:r>
      <w:r>
        <w:rPr>
          <w:b/>
          <w:sz w:val="22"/>
        </w:rPr>
        <w:t xml:space="preserve"> </w:t>
      </w:r>
      <w:r w:rsidRPr="00351605">
        <w:rPr>
          <w:b/>
          <w:sz w:val="22"/>
        </w:rPr>
        <w:t>учебного предмета</w:t>
      </w:r>
    </w:p>
    <w:p w:rsidR="00FA743C" w:rsidRPr="00351605" w:rsidRDefault="00FA743C" w:rsidP="00FA743C">
      <w:pPr>
        <w:ind w:left="57"/>
        <w:jc w:val="center"/>
        <w:rPr>
          <w:b/>
          <w:sz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709"/>
        <w:gridCol w:w="6124"/>
        <w:gridCol w:w="1842"/>
      </w:tblGrid>
      <w:tr w:rsidR="00FA743C" w:rsidRPr="00FA743C" w:rsidTr="00FA743C">
        <w:trPr>
          <w:trHeight w:val="5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both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 xml:space="preserve">Название  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both"/>
              <w:rPr>
                <w:rFonts w:eastAsiaTheme="minorEastAsia"/>
                <w:sz w:val="20"/>
                <w:lang w:val="en-US"/>
              </w:rPr>
            </w:pPr>
            <w:r w:rsidRPr="00FA743C">
              <w:rPr>
                <w:rFonts w:eastAsiaTheme="minorEastAsia"/>
                <w:sz w:val="20"/>
              </w:rPr>
              <w:t xml:space="preserve">  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both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  <w:lang w:val="en-US"/>
              </w:rPr>
              <w:t xml:space="preserve"> </w:t>
            </w:r>
            <w:r w:rsidRPr="00FA743C">
              <w:rPr>
                <w:rFonts w:eastAsiaTheme="minorEastAsia"/>
                <w:sz w:val="20"/>
              </w:rPr>
              <w:t>Кол-во часов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pStyle w:val="msonormalbullet2gif"/>
              <w:spacing w:before="0" w:beforeAutospacing="0" w:after="0" w:afterAutospacing="0" w:line="276" w:lineRule="auto"/>
              <w:ind w:left="-108" w:right="-50"/>
              <w:contextualSpacing/>
              <w:jc w:val="center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 xml:space="preserve">Теория </w:t>
            </w:r>
          </w:p>
          <w:p w:rsidR="00FA743C" w:rsidRPr="00FA743C" w:rsidRDefault="00FA743C" w:rsidP="0078028B">
            <w:pPr>
              <w:pStyle w:val="msonormalbullet2gif"/>
              <w:spacing w:before="0" w:beforeAutospacing="0" w:after="0" w:afterAutospacing="0" w:line="276" w:lineRule="auto"/>
              <w:ind w:left="-108" w:right="-50"/>
              <w:contextualSpacing/>
              <w:jc w:val="center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>литературы</w:t>
            </w:r>
          </w:p>
        </w:tc>
      </w:tr>
      <w:tr w:rsidR="00FA743C" w:rsidRPr="00FA743C" w:rsidTr="00FA743C">
        <w:trPr>
          <w:trHeight w:val="2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center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>Русская литература                  и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center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 xml:space="preserve">1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Theme="minorEastAsia"/>
                <w:sz w:val="20"/>
              </w:rPr>
            </w:pPr>
            <w:r w:rsidRPr="00FA743C">
              <w:rPr>
                <w:rFonts w:eastAsia="Calibri"/>
                <w:sz w:val="20"/>
                <w:lang w:eastAsia="en-US" w:bidi="ru-RU"/>
              </w:rPr>
              <w:t>Русская литература и история. Интерес русских писателей к историческому прошлому своего наро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да. Историзм творчества классиков русской лите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ратуры.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both"/>
              <w:rPr>
                <w:rFonts w:eastAsiaTheme="minorEastAsia"/>
                <w:sz w:val="20"/>
              </w:rPr>
            </w:pPr>
          </w:p>
        </w:tc>
      </w:tr>
      <w:tr w:rsidR="00FA743C" w:rsidRPr="00FA743C" w:rsidTr="00FA743C">
        <w:trPr>
          <w:trHeight w:val="2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center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>Устное народное творчество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center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 xml:space="preserve">2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В мире русской народной песни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(лирические, ис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торические песни).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i/>
                <w:iCs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«В темном лесе», «Уж ты ночка, ноченька тем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softHyphen/>
              <w:t>ная...», «Вдоль по улице метелица метет...», «Пуга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softHyphen/>
              <w:t>чев в темнице», «Пугачев казнен».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Отражение жизни народа в народной песне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Частушки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как малый песенный жанр. Отражение различных сторон жизни народа в частушках. Разно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образие тематики частушек. Поэтика частушек.</w:t>
            </w:r>
          </w:p>
          <w:p w:rsidR="00FA743C" w:rsidRDefault="00FA743C" w:rsidP="00FA743C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Предания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как исторический жанр русской народ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 xml:space="preserve">ной прозы. 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«О Пугачеве», «О покорении Сибири Ермаком...».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Особенности содержания и формы народных пре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даний.</w:t>
            </w:r>
          </w:p>
          <w:p w:rsidR="00FA743C" w:rsidRPr="00FA743C" w:rsidRDefault="00FA743C" w:rsidP="00FA743C">
            <w:pPr>
              <w:pStyle w:val="msonormalbullet2gif"/>
              <w:spacing w:line="276" w:lineRule="auto"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iCs/>
                <w:sz w:val="18"/>
                <w:lang w:eastAsia="en-US" w:bidi="ru-RU"/>
              </w:rPr>
            </w:pPr>
            <w:r w:rsidRPr="00FA743C">
              <w:rPr>
                <w:rFonts w:eastAsia="Calibri"/>
                <w:i/>
                <w:iCs/>
                <w:sz w:val="18"/>
                <w:lang w:eastAsia="en-US" w:bidi="ru-RU"/>
              </w:rPr>
              <w:t xml:space="preserve">Народная песня, частушка 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Theme="minorEastAsia"/>
                <w:sz w:val="20"/>
              </w:rPr>
            </w:pPr>
            <w:r w:rsidRPr="00FA743C">
              <w:rPr>
                <w:rFonts w:eastAsia="Calibri"/>
                <w:i/>
                <w:iCs/>
                <w:sz w:val="18"/>
                <w:lang w:eastAsia="en-US" w:bidi="ru-RU"/>
              </w:rPr>
              <w:t xml:space="preserve">Предание </w:t>
            </w:r>
          </w:p>
        </w:tc>
      </w:tr>
      <w:tr w:rsidR="00FA743C" w:rsidRPr="00FA743C" w:rsidTr="00FA743C">
        <w:trPr>
          <w:trHeight w:val="5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ind w:right="-468"/>
              <w:contextualSpacing/>
              <w:jc w:val="both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>Древнерусская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ind w:right="-468"/>
              <w:contextualSpacing/>
              <w:jc w:val="both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ind w:right="-468"/>
              <w:contextualSpacing/>
              <w:jc w:val="both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 xml:space="preserve">   2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ind w:right="-468"/>
              <w:contextualSpacing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sz w:val="20"/>
                <w:lang w:eastAsia="en-US" w:bidi="ru-RU"/>
              </w:rPr>
              <w:t xml:space="preserve">Из 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«Жития Александра Невского».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Зашита рус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ских земель от нашествий и набегов врагов. Бран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ные подвиги Александра Невского и его духовный подвиг самопожертвования. Художественные осо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бенности воинской повести и жития.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Theme="minorEastAsia"/>
                <w:sz w:val="20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«Шемякин суд».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Изображение действительных и вымышленных событий — главное новшество ли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тературы XVII 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iCs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Летопись                    во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softHyphen/>
              <w:t xml:space="preserve">инская повесть Житие 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Theme="minorEastAsia"/>
                <w:sz w:val="20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Сати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softHyphen/>
              <w:t xml:space="preserve">рическая повесть </w:t>
            </w:r>
          </w:p>
        </w:tc>
      </w:tr>
      <w:tr w:rsidR="00FA743C" w:rsidRPr="00FA743C" w:rsidTr="00FA743C">
        <w:trPr>
          <w:trHeight w:val="8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center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 xml:space="preserve">Литература 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center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>18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center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 xml:space="preserve">3          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bCs/>
                <w:sz w:val="20"/>
                <w:lang w:eastAsia="en-US" w:bidi="ru-RU"/>
              </w:rPr>
              <w:t xml:space="preserve">Денис Иванович Фонвизин. </w:t>
            </w:r>
            <w:r w:rsidRPr="00FA743C">
              <w:rPr>
                <w:rFonts w:eastAsia="Calibri"/>
                <w:sz w:val="20"/>
                <w:lang w:eastAsia="en-US" w:bidi="ru-RU"/>
              </w:rPr>
              <w:t>Краткий рассказ о жизни и творчестве писателя.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both"/>
              <w:rPr>
                <w:rFonts w:eastAsiaTheme="minorEastAsia"/>
                <w:sz w:val="20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«Недоросль»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(сцены). Сатирическая направлен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ность комедии. Проблема воспитания истинного гражданина. Социальная и нравственная проблема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 xml:space="preserve">тика комедии. Проблемы воспитания, </w:t>
            </w:r>
            <w:r w:rsidRPr="00FA743C">
              <w:rPr>
                <w:rFonts w:eastAsia="Calibri"/>
                <w:sz w:val="20"/>
                <w:lang w:eastAsia="en-US" w:bidi="ru-RU"/>
              </w:rPr>
              <w:lastRenderedPageBreak/>
              <w:t>образования гражданина. Говорящие фамилии и имена. Речевые характеристики персонажей как средство создания комической ситуации.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iCs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lastRenderedPageBreak/>
              <w:t xml:space="preserve">Понятие о классицизме. 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iCs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Ос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softHyphen/>
              <w:t xml:space="preserve">новные </w:t>
            </w:r>
            <w:r w:rsidRPr="00FA743C">
              <w:rPr>
                <w:rFonts w:eastAsia="Calibri"/>
                <w:i/>
                <w:iCs/>
                <w:sz w:val="20"/>
                <w:lang w:eastAsia="en-US" w:bidi="en-US"/>
              </w:rPr>
              <w:t>правила</w:t>
            </w:r>
            <w:r w:rsidRPr="00FA743C">
              <w:rPr>
                <w:rFonts w:eastAsia="Calibri"/>
                <w:i/>
                <w:iCs/>
                <w:sz w:val="20"/>
                <w:lang w:eastAsia="en-US"/>
              </w:rPr>
              <w:t xml:space="preserve"> 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 xml:space="preserve">классицизма в драматическом 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lastRenderedPageBreak/>
              <w:t>произ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softHyphen/>
              <w:t>ведении</w:t>
            </w:r>
            <w:r w:rsidRPr="00FA743C">
              <w:rPr>
                <w:rFonts w:eastAsia="Calibri"/>
                <w:i/>
                <w:iCs/>
                <w:sz w:val="20"/>
                <w:szCs w:val="22"/>
                <w:lang w:eastAsia="en-US" w:bidi="ru-RU"/>
              </w:rPr>
              <w:t>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both"/>
              <w:rPr>
                <w:rFonts w:eastAsiaTheme="minorEastAsia"/>
                <w:sz w:val="20"/>
              </w:rPr>
            </w:pPr>
          </w:p>
        </w:tc>
      </w:tr>
      <w:tr w:rsidR="00FA743C" w:rsidRPr="00FA743C" w:rsidTr="00FA743C">
        <w:trPr>
          <w:trHeight w:val="8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spacing w:before="100" w:beforeAutospacing="1" w:after="100" w:afterAutospacing="1" w:line="276" w:lineRule="auto"/>
              <w:jc w:val="center"/>
              <w:rPr>
                <w:sz w:val="20"/>
              </w:rPr>
            </w:pPr>
            <w:r w:rsidRPr="00FA743C">
              <w:rPr>
                <w:sz w:val="20"/>
              </w:rPr>
              <w:lastRenderedPageBreak/>
              <w:t>Литература               19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spacing w:before="100" w:beforeAutospacing="1" w:after="100" w:afterAutospacing="1" w:line="276" w:lineRule="auto"/>
              <w:jc w:val="center"/>
            </w:pPr>
            <w:r w:rsidRPr="00FA743C">
              <w:rPr>
                <w:sz w:val="20"/>
              </w:rPr>
              <w:t>32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bCs/>
                <w:sz w:val="20"/>
                <w:lang w:eastAsia="en-US" w:bidi="ru-RU"/>
              </w:rPr>
              <w:t xml:space="preserve">Иван Андреевич Крылов.  </w:t>
            </w:r>
            <w:r w:rsidRPr="00FA743C">
              <w:rPr>
                <w:rFonts w:eastAsia="Calibri"/>
                <w:sz w:val="20"/>
                <w:lang w:eastAsia="en-US" w:bidi="ru-RU"/>
              </w:rPr>
              <w:t>Краткий рассказ о жизни и творчестве писа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теля. Поэт и мудрец. Язвительный сатирик и бас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 xml:space="preserve">нописец. 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«Обоз».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ние пороков: самонадеянности, безответственности, зазнайства.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bCs/>
                <w:sz w:val="20"/>
                <w:lang w:eastAsia="en-US" w:bidi="ru-RU"/>
              </w:rPr>
              <w:t xml:space="preserve">Кондратий Федорович Рылеев. 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Краткий рассказ о жизни и творчестве писателя. Автор сатир и дум. Оценка дум современниками. 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«Смерть Ермака».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bCs/>
                <w:sz w:val="20"/>
                <w:lang w:eastAsia="en-US" w:bidi="ru-RU"/>
              </w:rPr>
              <w:t xml:space="preserve">Александр Сергеевич Пушкин. 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Краткий рассказ об отношении поэта к истории и исторической теме в литературе. 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«Туча».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</w:t>
            </w:r>
            <w:proofErr w:type="spellStart"/>
            <w:r w:rsidRPr="00FA743C">
              <w:rPr>
                <w:rFonts w:eastAsia="Calibri"/>
                <w:sz w:val="20"/>
                <w:lang w:eastAsia="en-US" w:bidi="ru-RU"/>
              </w:rPr>
              <w:t>Разноплановость</w:t>
            </w:r>
            <w:proofErr w:type="spellEnd"/>
            <w:r w:rsidRPr="00FA743C">
              <w:rPr>
                <w:rFonts w:eastAsia="Calibri"/>
                <w:sz w:val="20"/>
                <w:lang w:eastAsia="en-US" w:bidi="ru-RU"/>
              </w:rPr>
              <w:t xml:space="preserve"> содержания стихотво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 xml:space="preserve">рения — зарисовка природы, отклик на десятилетие восстания декабристов. 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«К***»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(«Я помню чудное мгновенье...»). Обо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 xml:space="preserve">гащение любовной лирики мотивами пробуждения души к творчеству. 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«19 октября».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Мотивы дружбы, прочного союза и единения друзей. Дружба как нравственный жиз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ненный стержень сообщества избранных.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«История Пугачева»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(отрывки). Заглавие А.С. Пушкина («История Пугачева») и поправка Ни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кин). История создания романа. Пугачев в исто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рическом труде А.С. Пушкина и в романе. Форма семейных записок как выражение частного взгляда на отечественную историю.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sz w:val="20"/>
                <w:lang w:eastAsia="en-US" w:bidi="ru-RU"/>
              </w:rPr>
              <w:t xml:space="preserve">Роман 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«Капитанская дочка».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Петр Гринев — жизненный путь героя, формирование характера («Береги честь смолоду»). Маша Миронова — нрав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тории Пугачева». Проект.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bCs/>
                <w:sz w:val="20"/>
                <w:lang w:eastAsia="en-US" w:bidi="ru-RU"/>
              </w:rPr>
              <w:t xml:space="preserve">Михаил Юрьевич Лермонтов. </w:t>
            </w:r>
            <w:r w:rsidRPr="00FA743C">
              <w:rPr>
                <w:rFonts w:eastAsia="Calibri"/>
                <w:sz w:val="20"/>
                <w:lang w:eastAsia="en-US" w:bidi="ru-RU"/>
              </w:rPr>
              <w:t>Краткий рассказ о жизни и творчестве писателя. Отношение М.Ю. Лермонтова к историческим те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мам и воплощение этих тем в его творчестве.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sz w:val="20"/>
                <w:lang w:eastAsia="en-US" w:bidi="ru-RU"/>
              </w:rPr>
              <w:t xml:space="preserve">Поэма 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«Мцыри».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«Мцыри» как романтическая поэма. Романтический герой. Смысл человеческой жизни для Мцыри и для монаха. Трагическое про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тивопоставление человека и обстоятельств. Особен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 xml:space="preserve"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</w:t>
            </w:r>
            <w:r w:rsidRPr="00FA743C">
              <w:rPr>
                <w:rFonts w:eastAsia="Calibri"/>
                <w:sz w:val="20"/>
                <w:lang w:eastAsia="en-US" w:bidi="ru-RU"/>
              </w:rPr>
              <w:lastRenderedPageBreak/>
              <w:t>отношения. Смысл финала поэмы.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bCs/>
                <w:sz w:val="20"/>
                <w:lang w:eastAsia="en-US" w:bidi="ru-RU"/>
              </w:rPr>
              <w:t xml:space="preserve">Николай Васильевич Гоголь. </w:t>
            </w:r>
            <w:r w:rsidRPr="00FA743C">
              <w:rPr>
                <w:rFonts w:eastAsia="Calibri"/>
                <w:sz w:val="20"/>
                <w:lang w:eastAsia="en-US" w:bidi="ru-RU"/>
              </w:rPr>
              <w:t>Краткий рассказ о жизни и творчестве писателя. Отношение Н.В. Гоголя к истории, исторической теме в художественном произведении.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«Ревизор».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Комедия «со злостью и солью». Ис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тория создания и история постановки комедии. Поворот русской драматургии к социальной теме. Отношение современной писателю критики, обще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ственности к комедии «Ревизор». Разоблачение по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чала до конца вытекает из характеров» (В.И. Неми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рович-Данченко). Хлестаков и «миражная интрига» (Ю. Манн). Хлестаковщина как общественное яв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ление.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«Шинель».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Образ «маленького человека» в ли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 xml:space="preserve">тературе. Потеря Акакием Акакиевичем </w:t>
            </w:r>
            <w:proofErr w:type="spellStart"/>
            <w:r w:rsidRPr="00FA743C">
              <w:rPr>
                <w:rFonts w:eastAsia="Calibri"/>
                <w:sz w:val="20"/>
                <w:lang w:eastAsia="en-US" w:bidi="ru-RU"/>
              </w:rPr>
              <w:t>Башмачкиным</w:t>
            </w:r>
            <w:proofErr w:type="spellEnd"/>
            <w:r w:rsidRPr="00FA743C">
              <w:rPr>
                <w:rFonts w:eastAsia="Calibri"/>
                <w:sz w:val="20"/>
                <w:lang w:eastAsia="en-US" w:bidi="ru-RU"/>
              </w:rPr>
      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го адского холода. Незлобивость мелкого чиновни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ка, обладающего духовной силой и противостоящего бездушию общества. Роль фантастики в художест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венном произведении.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bCs/>
                <w:sz w:val="20"/>
                <w:lang w:eastAsia="en-US" w:bidi="ru-RU"/>
              </w:rPr>
              <w:t xml:space="preserve">Иван Сергеевич Тургенев. </w:t>
            </w:r>
            <w:r w:rsidRPr="00FA743C">
              <w:rPr>
                <w:rFonts w:eastAsia="Calibri"/>
                <w:sz w:val="20"/>
                <w:lang w:eastAsia="en-US" w:bidi="ru-RU"/>
              </w:rPr>
              <w:t>Краткий рассказ о жизни и творчестве писате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ля. И.С. Тургенев как пропагандист русской лите</w:t>
            </w:r>
            <w:r w:rsidRPr="00FA743C">
              <w:rPr>
                <w:rFonts w:eastAsia="Calibri"/>
                <w:sz w:val="20"/>
                <w:lang w:eastAsia="en-US" w:bidi="ru-RU"/>
              </w:rPr>
              <w:softHyphen/>
              <w:t>ратуры в Европе. Рассказ «Певцы». Изображение русской жизни и русских характеров в рассказе. Образ рассказчика. Способы выражения авторской позиции.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both"/>
              <w:rPr>
                <w:rFonts w:eastAsia="Calibri"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Михаил </w:t>
            </w:r>
            <w:proofErr w:type="spellStart"/>
            <w:r w:rsidRPr="00FA743C">
              <w:rPr>
                <w:rFonts w:eastAsia="Calibri"/>
                <w:b/>
                <w:sz w:val="20"/>
                <w:lang w:eastAsia="en-US" w:bidi="ru-RU"/>
              </w:rPr>
              <w:t>Евграфович</w:t>
            </w:r>
            <w:proofErr w:type="spellEnd"/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 Салтыков-Щедрин. </w:t>
            </w:r>
            <w:r w:rsidRPr="00FA743C">
              <w:rPr>
                <w:rFonts w:eastAsia="Calibri"/>
                <w:sz w:val="20"/>
                <w:lang w:eastAsia="en-US" w:bidi="ru-RU"/>
              </w:rPr>
              <w:t>Краткий рассказ о жизни и творчестве писателя. М.Е. Салтыков-Щедрин - писатель, редактор, издатель. «История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Николай Семенович Лесков. </w:t>
            </w:r>
            <w:r w:rsidRPr="00FA743C">
              <w:rPr>
                <w:rFonts w:eastAsia="Calibri"/>
                <w:sz w:val="20"/>
                <w:lang w:eastAsia="en-US" w:bidi="ru-RU"/>
              </w:rPr>
              <w:t>Краткий рассказ о жизни и творчестве писателя. «Старый гений». Сатира на чиновничество. Защита беззащитных. Нравственные проблемы рассказа. Деталь как средство создания образа в рассказе.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Лев Николаевич Толстой.  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Краткий рассказ о жизни и творчестве писателя. Идеал взаимной любви и согласия в обществе. «После бала». Идея </w:t>
            </w:r>
            <w:proofErr w:type="spellStart"/>
            <w:r w:rsidRPr="00FA743C">
              <w:rPr>
                <w:rFonts w:eastAsia="Calibri"/>
                <w:sz w:val="20"/>
                <w:lang w:eastAsia="en-US" w:bidi="ru-RU"/>
              </w:rPr>
              <w:t>разделенности</w:t>
            </w:r>
            <w:proofErr w:type="spellEnd"/>
            <w:r w:rsidRPr="00FA743C">
              <w:rPr>
                <w:rFonts w:eastAsia="Calibri"/>
                <w:sz w:val="20"/>
                <w:lang w:eastAsia="en-US" w:bidi="ru-RU"/>
              </w:rPr>
              <w:t xml:space="preserve"> двух </w:t>
            </w:r>
            <w:proofErr w:type="spellStart"/>
            <w:r w:rsidRPr="00FA743C">
              <w:rPr>
                <w:rFonts w:eastAsia="Calibri"/>
                <w:sz w:val="20"/>
                <w:lang w:eastAsia="en-US" w:bidi="ru-RU"/>
              </w:rPr>
              <w:t>Россий</w:t>
            </w:r>
            <w:proofErr w:type="spellEnd"/>
            <w:r w:rsidRPr="00FA743C">
              <w:rPr>
                <w:rFonts w:eastAsia="Calibri"/>
                <w:sz w:val="20"/>
                <w:lang w:eastAsia="en-US" w:bidi="ru-RU"/>
              </w:rPr>
      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Поэзия родной природы в русской литературе XIX в. (обзор). </w:t>
            </w:r>
            <w:r w:rsidRPr="00FA743C">
              <w:rPr>
                <w:rFonts w:eastAsia="Calibri"/>
                <w:sz w:val="20"/>
                <w:lang w:eastAsia="en-US" w:bidi="ru-RU"/>
              </w:rPr>
              <w:t>А.С. Пушкин «Цветы последние милей...»; М.Ю. Лермонтов «Осень»; Ф.И. Тютчев «Осенний вечер»; А.А. Фет «Первый ландыш»; А.Н. Майков «Поле зыблется цветами...». Поэтическое изображение родной природы и выражение авторского настроения, миросозерцания.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Theme="minorEastAsia"/>
                <w:sz w:val="20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Антон Павлович Чехов. 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Краткий рассказ о жизни и творчестве </w:t>
            </w:r>
            <w:r w:rsidRPr="00FA743C">
              <w:rPr>
                <w:rFonts w:eastAsia="Calibri"/>
                <w:sz w:val="20"/>
                <w:lang w:eastAsia="en-US" w:bidi="ru-RU"/>
              </w:rPr>
              <w:lastRenderedPageBreak/>
              <w:t>писателя. «О любви» (из трилогии). История о любви и упущенном счастье.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spacing w:before="100" w:beforeAutospacing="1" w:after="100" w:afterAutospacing="1" w:line="276" w:lineRule="auto"/>
              <w:rPr>
                <w:rFonts w:eastAsia="Calibri"/>
                <w:i/>
                <w:iCs/>
                <w:lang w:eastAsia="en-US" w:bidi="ru-RU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lastRenderedPageBreak/>
              <w:t>Басня. Мораль. Аллегория (развитие представлении</w:t>
            </w:r>
            <w:r w:rsidRPr="00FA743C">
              <w:rPr>
                <w:rFonts w:eastAsia="Calibri"/>
                <w:i/>
                <w:iCs/>
                <w:sz w:val="22"/>
                <w:lang w:eastAsia="en-US" w:bidi="ru-RU"/>
              </w:rPr>
              <w:t>).</w:t>
            </w:r>
          </w:p>
          <w:p w:rsidR="00FA743C" w:rsidRPr="00FA743C" w:rsidRDefault="00FA743C" w:rsidP="0078028B">
            <w:pPr>
              <w:spacing w:before="100" w:beforeAutospacing="1" w:after="100" w:afterAutospacing="1" w:line="276" w:lineRule="auto"/>
              <w:rPr>
                <w:rFonts w:eastAsia="Calibri"/>
                <w:i/>
                <w:iCs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spacing w:before="100" w:beforeAutospacing="1" w:after="100" w:afterAutospacing="1" w:line="276" w:lineRule="auto"/>
              <w:rPr>
                <w:rFonts w:eastAsia="Calibri"/>
                <w:i/>
                <w:iCs/>
                <w:lang w:eastAsia="en-US" w:bidi="ru-RU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Дума (начальное представ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softHyphen/>
              <w:t>ление).</w:t>
            </w:r>
          </w:p>
          <w:p w:rsidR="00FA743C" w:rsidRPr="00FA743C" w:rsidRDefault="00FA743C" w:rsidP="0078028B">
            <w:pPr>
              <w:spacing w:before="100" w:beforeAutospacing="1" w:after="100" w:afterAutospacing="1" w:line="276" w:lineRule="auto"/>
              <w:rPr>
                <w:rFonts w:eastAsia="Calibri"/>
                <w:i/>
                <w:iCs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spacing w:before="100" w:beforeAutospacing="1" w:after="100" w:afterAutospacing="1" w:line="276" w:lineRule="auto"/>
              <w:rPr>
                <w:rFonts w:eastAsia="Calibri"/>
                <w:i/>
                <w:iCs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spacing w:before="100" w:beforeAutospacing="1" w:after="100" w:afterAutospacing="1" w:line="276" w:lineRule="auto"/>
              <w:rPr>
                <w:rFonts w:eastAsia="Calibri"/>
                <w:i/>
                <w:iCs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 xml:space="preserve">Историзм художественной литературы (начальные представления). </w:t>
            </w:r>
          </w:p>
          <w:p w:rsidR="00FA743C" w:rsidRPr="00FA743C" w:rsidRDefault="00FA743C" w:rsidP="0078028B">
            <w:pPr>
              <w:spacing w:before="100" w:beforeAutospacing="1" w:after="100" w:afterAutospacing="1" w:line="276" w:lineRule="auto"/>
              <w:rPr>
                <w:rFonts w:eastAsia="Calibri"/>
                <w:i/>
                <w:iCs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spacing w:before="100" w:beforeAutospacing="1" w:after="100" w:afterAutospacing="1" w:line="276" w:lineRule="auto"/>
              <w:rPr>
                <w:rFonts w:eastAsia="Calibri"/>
                <w:i/>
                <w:iCs/>
                <w:lang w:eastAsia="en-US" w:bidi="ru-RU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Роман (начальные представления). Реализм (начальные пред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softHyphen/>
              <w:t>ставления).</w:t>
            </w:r>
          </w:p>
          <w:p w:rsidR="00FA743C" w:rsidRPr="00FA743C" w:rsidRDefault="00FA743C" w:rsidP="0078028B">
            <w:pPr>
              <w:spacing w:before="100" w:beforeAutospacing="1" w:after="100" w:afterAutospacing="1" w:line="276" w:lineRule="auto"/>
              <w:rPr>
                <w:rFonts w:eastAsia="Calibri"/>
                <w:i/>
                <w:iCs/>
                <w:lang w:eastAsia="en-US" w:bidi="ru-RU"/>
              </w:rPr>
            </w:pPr>
          </w:p>
          <w:p w:rsidR="00FA743C" w:rsidRPr="00FA743C" w:rsidRDefault="00FA743C" w:rsidP="0078028B">
            <w:pPr>
              <w:spacing w:before="100" w:beforeAutospacing="1" w:after="100" w:afterAutospacing="1" w:line="276" w:lineRule="auto"/>
              <w:rPr>
                <w:rFonts w:eastAsia="Calibri"/>
                <w:i/>
                <w:iCs/>
                <w:lang w:eastAsia="en-US" w:bidi="ru-RU"/>
              </w:rPr>
            </w:pPr>
          </w:p>
          <w:p w:rsidR="00FA743C" w:rsidRPr="00FA743C" w:rsidRDefault="00FA743C" w:rsidP="0078028B">
            <w:pPr>
              <w:spacing w:before="100" w:beforeAutospacing="1" w:after="100" w:afterAutospacing="1" w:line="276" w:lineRule="auto"/>
              <w:rPr>
                <w:rFonts w:eastAsia="Calibri"/>
                <w:i/>
                <w:iCs/>
                <w:lang w:eastAsia="en-US" w:bidi="ru-RU"/>
              </w:rPr>
            </w:pPr>
          </w:p>
          <w:p w:rsidR="00FA743C" w:rsidRPr="00FA743C" w:rsidRDefault="00FA743C" w:rsidP="0078028B">
            <w:pPr>
              <w:spacing w:before="100" w:beforeAutospacing="1" w:after="100" w:afterAutospacing="1" w:line="276" w:lineRule="auto"/>
              <w:rPr>
                <w:rFonts w:eastAsia="Calibri"/>
                <w:i/>
                <w:iCs/>
                <w:lang w:eastAsia="en-US" w:bidi="ru-RU"/>
              </w:rPr>
            </w:pPr>
          </w:p>
          <w:p w:rsidR="00FA743C" w:rsidRPr="00FA743C" w:rsidRDefault="00FA743C" w:rsidP="0078028B">
            <w:pPr>
              <w:spacing w:before="100" w:beforeAutospacing="1" w:after="100" w:afterAutospacing="1" w:line="276" w:lineRule="auto"/>
              <w:rPr>
                <w:rFonts w:eastAsia="Calibri"/>
                <w:i/>
                <w:iCs/>
                <w:lang w:eastAsia="en-US" w:bidi="ru-RU"/>
              </w:rPr>
            </w:pP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iCs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Поэма (развитие представ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softHyphen/>
              <w:t>лений). Романтический герой (начальные представ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softHyphen/>
              <w:t>ления), романтическая поэма (начальные представ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softHyphen/>
              <w:t>ления).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iCs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iCs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t>Комедия (развитие представ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softHyphen/>
              <w:t xml:space="preserve">лений). Сатира и юмор (развитие 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lastRenderedPageBreak/>
              <w:t>представлений). Ре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softHyphen/>
              <w:t>марки как форма выражения авторской позиции (на</w:t>
            </w:r>
            <w:r w:rsidRPr="00FA743C">
              <w:rPr>
                <w:rFonts w:eastAsia="Calibri"/>
                <w:i/>
                <w:iCs/>
                <w:sz w:val="20"/>
                <w:lang w:eastAsia="en-US" w:bidi="ru-RU"/>
              </w:rPr>
              <w:softHyphen/>
              <w:t>чальные представления). Фантастическое (развитие представлений).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sz w:val="20"/>
                <w:lang w:eastAsia="en-US" w:bidi="ru-RU"/>
              </w:rPr>
              <w:t xml:space="preserve">Образ рассказчика 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t xml:space="preserve">Гипербола, гротеск Литературная пародия Эзопов язык 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t xml:space="preserve">Рассказ Художественная деталь 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t>Художественная деталь. Антитеза Композиция            Роль антитезы в композиции произведений.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t xml:space="preserve">Лирика как род литературы. Пейзажная лирика как жанр 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Theme="minorEastAsia"/>
                <w:i/>
                <w:sz w:val="20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t xml:space="preserve">Психологизм </w:t>
            </w:r>
          </w:p>
        </w:tc>
      </w:tr>
      <w:tr w:rsidR="00FA743C" w:rsidRPr="00FA743C" w:rsidTr="00FA743C">
        <w:trPr>
          <w:trHeight w:val="8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spacing w:before="100" w:beforeAutospacing="1" w:after="100" w:afterAutospacing="1" w:line="276" w:lineRule="auto"/>
              <w:jc w:val="center"/>
              <w:rPr>
                <w:sz w:val="20"/>
              </w:rPr>
            </w:pPr>
            <w:r w:rsidRPr="00FA743C">
              <w:rPr>
                <w:sz w:val="20"/>
              </w:rPr>
              <w:lastRenderedPageBreak/>
              <w:t>Литература                 20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spacing w:before="100" w:beforeAutospacing="1" w:after="100" w:afterAutospacing="1" w:line="276" w:lineRule="auto"/>
              <w:jc w:val="center"/>
            </w:pPr>
            <w:r w:rsidRPr="00FA743C">
              <w:rPr>
                <w:sz w:val="20"/>
              </w:rPr>
              <w:t xml:space="preserve">18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Иван Алексеевич Бунин. </w:t>
            </w:r>
            <w:r w:rsidRPr="00FA743C">
              <w:rPr>
                <w:rFonts w:eastAsia="Calibri"/>
                <w:sz w:val="20"/>
                <w:lang w:eastAsia="en-US" w:bidi="ru-RU"/>
              </w:rPr>
              <w:t>Краткий рассказ о жизни и творчестве писателя. 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Александр Иванович Куприн. </w:t>
            </w:r>
            <w:r w:rsidRPr="00FA743C">
              <w:rPr>
                <w:rFonts w:eastAsia="Calibri"/>
                <w:sz w:val="20"/>
                <w:lang w:eastAsia="en-US" w:bidi="ru-RU"/>
              </w:rPr>
              <w:t>Краткий рассказ о жизни и творчестве писателя. «Куст сирени». Утверждение согласия и взаимопонимания, любви и счастья в семье. Самоотверженность и находчивость главной героини.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Александр Александрович Блок. </w:t>
            </w:r>
            <w:r w:rsidRPr="00FA743C">
              <w:rPr>
                <w:rFonts w:eastAsia="Calibri"/>
                <w:sz w:val="20"/>
                <w:lang w:eastAsia="en-US" w:bidi="ru-RU"/>
              </w:rPr>
              <w:t>Краткий рассказ о жизни и творчестве поэта. «Россия». Историческая тема в стихотворении, ее современное звучание и смысл.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Сергей Александрович Есенин. </w:t>
            </w:r>
            <w:r w:rsidRPr="00FA743C">
              <w:rPr>
                <w:rFonts w:eastAsia="Calibri"/>
                <w:sz w:val="20"/>
                <w:lang w:eastAsia="en-US" w:bidi="ru-RU"/>
              </w:rPr>
              <w:t>Краткий рассказ о жизни и творчестве поэта.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sz w:val="20"/>
                <w:lang w:eastAsia="en-US" w:bidi="ru-RU"/>
              </w:rPr>
              <w:t>«Пугачев». 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С.А. Есенина.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Иван Сергеевич Шмелев. </w:t>
            </w:r>
            <w:r w:rsidRPr="00FA743C">
              <w:rPr>
                <w:rFonts w:eastAsia="Calibri"/>
                <w:sz w:val="20"/>
                <w:lang w:eastAsia="en-US" w:bidi="ru-RU"/>
              </w:rPr>
              <w:t>Краткий рассказ о жизни и творчестве писателя (детство, юность, начало творческого пути). «Как я стал писателем». Рассказ о пути к творчеству. Сопоставление художественного произведения с документально-биографическими (мемуары, воспоминания, дневники).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Писатели улыбаются. </w:t>
            </w:r>
            <w:r w:rsidRPr="00FA743C">
              <w:rPr>
                <w:rFonts w:eastAsia="Calibri"/>
                <w:sz w:val="20"/>
                <w:lang w:eastAsia="en-US" w:bidi="ru-RU"/>
              </w:rPr>
              <w:t>Журнал «</w:t>
            </w:r>
            <w:proofErr w:type="spellStart"/>
            <w:r w:rsidRPr="00FA743C">
              <w:rPr>
                <w:rFonts w:eastAsia="Calibri"/>
                <w:sz w:val="20"/>
                <w:lang w:eastAsia="en-US" w:bidi="ru-RU"/>
              </w:rPr>
              <w:t>Сатирикон</w:t>
            </w:r>
            <w:proofErr w:type="spellEnd"/>
            <w:r w:rsidRPr="00FA743C">
              <w:rPr>
                <w:rFonts w:eastAsia="Calibri"/>
                <w:sz w:val="20"/>
                <w:lang w:eastAsia="en-US" w:bidi="ru-RU"/>
              </w:rPr>
              <w:t>». Тэффи, О.Дымов,                            А.Т.Аверченко, «Всеобщая история, обработанная “</w:t>
            </w:r>
            <w:proofErr w:type="spellStart"/>
            <w:r w:rsidRPr="00FA743C">
              <w:rPr>
                <w:rFonts w:eastAsia="Calibri"/>
                <w:sz w:val="20"/>
                <w:lang w:eastAsia="en-US" w:bidi="ru-RU"/>
              </w:rPr>
              <w:t>Сатириконом</w:t>
            </w:r>
            <w:proofErr w:type="spellEnd"/>
            <w:r w:rsidRPr="00FA743C">
              <w:rPr>
                <w:rFonts w:eastAsia="Calibri"/>
                <w:sz w:val="20"/>
                <w:lang w:eastAsia="en-US" w:bidi="ru-RU"/>
              </w:rPr>
              <w:t xml:space="preserve">”». Сатирическое изображение исторических событий. Приемы и способы создания сатирического повествования. Смысл иронического повествования о прошлом. 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>Тэффи.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Рассказ «Жизнь и воротник». Другие рассказы писательницы (для внеклассного чтения). Сатира и юмор в рассказе.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>Михаил Михайлович Зощенко</w:t>
            </w:r>
            <w:r w:rsidRPr="00FA743C">
              <w:rPr>
                <w:rFonts w:eastAsia="Calibri"/>
                <w:sz w:val="20"/>
                <w:lang w:eastAsia="en-US" w:bidi="ru-RU"/>
              </w:rPr>
              <w:t>. Рассказ «История болезни». Другие рассказы писателя (для внеклассного чтения). Сатира и юмор в рассказе.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>Михаил Андреевич Осоргин</w:t>
            </w:r>
            <w:r w:rsidRPr="00FA743C">
              <w:rPr>
                <w:rFonts w:eastAsia="Calibri"/>
                <w:sz w:val="20"/>
                <w:lang w:eastAsia="en-US" w:bidi="ru-RU"/>
              </w:rPr>
              <w:t>. Рассказ «Пенсне». Сочетание фантастики и реальности в рассказе. Мелочи быта и их психологическое содержание. Проект.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Александр </w:t>
            </w:r>
            <w:proofErr w:type="spellStart"/>
            <w:r w:rsidRPr="00FA743C">
              <w:rPr>
                <w:rFonts w:eastAsia="Calibri"/>
                <w:b/>
                <w:sz w:val="20"/>
                <w:lang w:eastAsia="en-US" w:bidi="ru-RU"/>
              </w:rPr>
              <w:t>Трифонович</w:t>
            </w:r>
            <w:proofErr w:type="spellEnd"/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 Твардовский.  </w:t>
            </w:r>
            <w:r w:rsidRPr="00FA743C">
              <w:rPr>
                <w:rFonts w:eastAsia="Calibri"/>
                <w:sz w:val="20"/>
                <w:lang w:eastAsia="en-US" w:bidi="ru-RU"/>
              </w:rPr>
              <w:t>Краткий рассказ о жизни и творчестве писателя.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b/>
                <w:sz w:val="20"/>
                <w:lang w:eastAsia="en-US" w:bidi="ru-RU"/>
              </w:rPr>
            </w:pPr>
            <w:r w:rsidRPr="00FA743C">
              <w:rPr>
                <w:rFonts w:eastAsia="Calibri"/>
                <w:sz w:val="20"/>
                <w:lang w:eastAsia="en-US" w:bidi="ru-RU"/>
              </w:rPr>
              <w:t xml:space="preserve">«Василий Теркин».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</w:t>
            </w:r>
            <w:r w:rsidRPr="00FA743C">
              <w:rPr>
                <w:rFonts w:eastAsia="Calibri"/>
                <w:sz w:val="20"/>
                <w:lang w:eastAsia="en-US" w:bidi="ru-RU"/>
              </w:rPr>
              <w:lastRenderedPageBreak/>
              <w:t xml:space="preserve">Язык поэмы. Связь фольклора и литературы. Композиция поэмы. </w:t>
            </w:r>
            <w:r>
              <w:rPr>
                <w:rFonts w:eastAsia="Calibri"/>
                <w:sz w:val="20"/>
                <w:lang w:eastAsia="en-US" w:bidi="ru-RU"/>
              </w:rPr>
              <w:t xml:space="preserve">  В</w:t>
            </w:r>
            <w:r w:rsidRPr="00FA743C">
              <w:rPr>
                <w:rFonts w:eastAsia="Calibri"/>
                <w:sz w:val="20"/>
                <w:lang w:eastAsia="en-US" w:bidi="ru-RU"/>
              </w:rPr>
              <w:t>осприятие</w:t>
            </w:r>
            <w:r>
              <w:rPr>
                <w:rFonts w:eastAsia="Calibri"/>
                <w:sz w:val="20"/>
                <w:lang w:eastAsia="en-US" w:bidi="ru-RU"/>
              </w:rPr>
              <w:t xml:space="preserve"> </w:t>
            </w:r>
            <w:r w:rsidRPr="00FA743C">
              <w:rPr>
                <w:rFonts w:eastAsia="Calibri"/>
                <w:sz w:val="20"/>
                <w:lang w:eastAsia="en-US" w:bidi="ru-RU"/>
              </w:rPr>
              <w:t>поэмы читателями-фронтовиками. Оценка поэмы в литературной критике.</w:t>
            </w:r>
            <w:r>
              <w:rPr>
                <w:rFonts w:eastAsia="Calibri"/>
                <w:sz w:val="20"/>
                <w:lang w:eastAsia="en-US" w:bidi="ru-RU"/>
              </w:rPr>
              <w:t xml:space="preserve">                                                                                                                                         </w:t>
            </w:r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Стихи и песни о Великой Отечественной войне 1941—1945 гг. (обзор) 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sz w:val="20"/>
                <w:lang w:eastAsia="en-US" w:bidi="ru-RU"/>
              </w:rPr>
              <w:t xml:space="preserve">Традиции в изображении боевых подвигов народа и военных будней. Героизм воинов, защищавших свою Родину. М.В. Исаковский «Катюша», «Враги сожгли родную хату»; Б.Ш. Окуджава «Песенка о пехоте», «Здесь птицы не поют...»; А.И. Фатьянов «Соловьи»; Л.И. </w:t>
            </w:r>
            <w:proofErr w:type="spellStart"/>
            <w:r w:rsidRPr="00FA743C">
              <w:rPr>
                <w:rFonts w:eastAsia="Calibri"/>
                <w:sz w:val="20"/>
                <w:lang w:eastAsia="en-US" w:bidi="ru-RU"/>
              </w:rPr>
              <w:t>Ошанин</w:t>
            </w:r>
            <w:proofErr w:type="spellEnd"/>
            <w:r w:rsidRPr="00FA743C">
              <w:rPr>
                <w:rFonts w:eastAsia="Calibri"/>
                <w:sz w:val="20"/>
                <w:lang w:eastAsia="en-US" w:bidi="ru-RU"/>
              </w:rPr>
              <w:t xml:space="preserve">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 Проект.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Виктор Петрович Астафьев.  </w:t>
            </w:r>
            <w:r w:rsidRPr="00FA743C">
              <w:rPr>
                <w:rFonts w:eastAsia="Calibri"/>
                <w:sz w:val="20"/>
                <w:lang w:eastAsia="en-US" w:bidi="ru-RU"/>
              </w:rPr>
              <w:t>Краткий рассказ о жизни и творчестве писателя. 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Русские поэты о Родине, родной природе (обзор) (2 ч) </w:t>
            </w:r>
            <w:r w:rsidRPr="00FA743C">
              <w:rPr>
                <w:rFonts w:eastAsia="Calibri"/>
                <w:sz w:val="20"/>
                <w:lang w:eastAsia="en-US" w:bidi="ru-RU"/>
              </w:rPr>
              <w:t>И.Ф. Анненский «Снег»; Д.С. Мережковский «Родное», «Не надо звуков»; Н.А. Заболоцкий «Вечер на Оке», «Уступи мне, скворец, уголок...»; Н.М. Рубцов «По вечерам», «Встреча», «Привет, Россия...».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Theme="minorEastAsia"/>
                <w:sz w:val="20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>Поэты русского зарубежья об оставленной ими Родине.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Н.А. Оцуп «Мне трудно без России...» (отрывок); З.Н. Гиппиус «Знайте!», «Так и есть»; </w:t>
            </w:r>
            <w:proofErr w:type="spellStart"/>
            <w:r w:rsidRPr="00FA743C">
              <w:rPr>
                <w:rFonts w:eastAsia="Calibri"/>
                <w:sz w:val="20"/>
                <w:lang w:eastAsia="en-US" w:bidi="ru-RU"/>
              </w:rPr>
              <w:t>Дон-Аминадо</w:t>
            </w:r>
            <w:proofErr w:type="spellEnd"/>
            <w:r w:rsidRPr="00FA743C">
              <w:rPr>
                <w:rFonts w:eastAsia="Calibri"/>
                <w:sz w:val="20"/>
                <w:lang w:eastAsia="en-US" w:bidi="ru-RU"/>
              </w:rPr>
              <w:t xml:space="preserve"> «Бабье лето»; И.А. Бунин «У птицы есть гнездо...». Общее и индивидуальное в произведениях поэтов русского зарубежья о Родине. Проект.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lastRenderedPageBreak/>
              <w:t>Понятие о теме и идее произведения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t xml:space="preserve"> Сюжет и фабула.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t>Лирический герой (развитие представлений). Обогащение знаний о ритме и рифме.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t>Драматическая поэма (начальные представления).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i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t>Мемуарная литература (развитие представлений).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t xml:space="preserve">Сатира, сатирические приемы 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i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t xml:space="preserve">Историко-литературный комментарий 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i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t>Литературные традиции. Сатира. Юмор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t xml:space="preserve">Литературный комментарий Фантастика и реальность 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t>Литературный комментарий Фантастика и реальность Лирическое стихотворение, ставшее песней Песня как синтетический жанр искусства Герой-повествователь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Theme="minorEastAsia"/>
                <w:i/>
                <w:sz w:val="20"/>
              </w:rPr>
            </w:pPr>
            <w:r w:rsidRPr="00FA743C">
              <w:rPr>
                <w:rFonts w:eastAsia="Calibri"/>
                <w:sz w:val="20"/>
                <w:lang w:eastAsia="en-US" w:bidi="ru-RU"/>
              </w:rPr>
              <w:t xml:space="preserve">Изобразительно-выразительные </w:t>
            </w:r>
            <w:r w:rsidRPr="00FA743C">
              <w:rPr>
                <w:rFonts w:eastAsia="Calibri"/>
                <w:sz w:val="20"/>
                <w:lang w:eastAsia="en-US" w:bidi="ru-RU"/>
              </w:rPr>
              <w:lastRenderedPageBreak/>
              <w:t>средства языка</w:t>
            </w:r>
          </w:p>
        </w:tc>
      </w:tr>
      <w:tr w:rsidR="00FA743C" w:rsidRPr="00FA743C" w:rsidTr="00FA743C">
        <w:trPr>
          <w:trHeight w:val="2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center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lastRenderedPageBreak/>
              <w:t>Зарубежная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center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 xml:space="preserve">4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>Уильям Шекспир. Краткий</w:t>
            </w:r>
            <w:r w:rsidRPr="00FA743C">
              <w:rPr>
                <w:rFonts w:eastAsia="Calibri"/>
                <w:sz w:val="20"/>
                <w:lang w:eastAsia="en-US" w:bidi="ru-RU"/>
              </w:rPr>
              <w:t xml:space="preserve"> рассказ о жизни и творчестве писателя. «Ромео и Джульетта». Семейная вражда и любовь героев. Ромео и Джульетта — символ любви и жертвенности. «Вечные проблемы» в творчестве У. Шекспира. Сонеты «Ее глаза на звезды не похожи...», «Увы, мой стих не блещет новизной...». 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(В.Г. Белинский).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="Calibri"/>
                <w:sz w:val="20"/>
                <w:lang w:eastAsia="en-US" w:bidi="ru-RU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Жан Батист Мольер. </w:t>
            </w:r>
            <w:r w:rsidRPr="00FA743C">
              <w:rPr>
                <w:rFonts w:eastAsia="Calibri"/>
                <w:sz w:val="20"/>
                <w:lang w:eastAsia="en-US" w:bidi="ru-RU"/>
              </w:rPr>
              <w:t>Краткий рассказ о жизни и творчестве писателя. «Мещанин во дворянстве» (обзор с чтением отдельных сцен). XVII в. — эпоха расцвета классицизма в искусстве Франции. Ж.-Б.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jc w:val="both"/>
              <w:rPr>
                <w:rFonts w:eastAsiaTheme="minorEastAsia"/>
                <w:sz w:val="20"/>
              </w:rPr>
            </w:pPr>
            <w:r w:rsidRPr="00FA743C">
              <w:rPr>
                <w:rFonts w:eastAsia="Calibri"/>
                <w:b/>
                <w:sz w:val="20"/>
                <w:lang w:eastAsia="en-US" w:bidi="ru-RU"/>
              </w:rPr>
              <w:t xml:space="preserve">Вальтер Скотт.  </w:t>
            </w:r>
            <w:r w:rsidRPr="00FA743C">
              <w:rPr>
                <w:rFonts w:eastAsia="Calibri"/>
                <w:sz w:val="20"/>
                <w:lang w:eastAsia="en-US" w:bidi="ru-RU"/>
              </w:rPr>
              <w:t>Краткий рассказ о жизни и творчестве писателя.  «Айвенго». 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rPr>
                <w:rFonts w:eastAsia="Calibri"/>
                <w:i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t>Конфликт как основа сюжета драматического произведения. Сонет как форма лирической поэзии.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rPr>
                <w:rFonts w:eastAsia="Calibri"/>
                <w:i/>
                <w:sz w:val="20"/>
                <w:lang w:eastAsia="en-US" w:bidi="ru-RU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t xml:space="preserve">Классицизм. Комедия </w:t>
            </w:r>
          </w:p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rPr>
                <w:rFonts w:eastAsia="Calibri"/>
                <w:i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rPr>
                <w:rFonts w:eastAsia="Calibri"/>
                <w:i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rPr>
                <w:rFonts w:eastAsia="Calibri"/>
                <w:i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rPr>
                <w:rFonts w:eastAsia="Calibri"/>
                <w:i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rPr>
                <w:rFonts w:eastAsia="Calibri"/>
                <w:i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rPr>
                <w:rFonts w:eastAsia="Calibri"/>
                <w:i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rPr>
                <w:rFonts w:eastAsia="Calibri"/>
                <w:i/>
                <w:sz w:val="20"/>
                <w:lang w:eastAsia="en-US" w:bidi="ru-RU"/>
              </w:rPr>
            </w:pPr>
          </w:p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rPr>
                <w:rFonts w:eastAsiaTheme="minorEastAsia"/>
                <w:i/>
                <w:sz w:val="20"/>
              </w:rPr>
            </w:pPr>
            <w:r w:rsidRPr="00FA743C">
              <w:rPr>
                <w:rFonts w:eastAsia="Calibri"/>
                <w:i/>
                <w:sz w:val="20"/>
                <w:lang w:eastAsia="en-US" w:bidi="ru-RU"/>
              </w:rPr>
              <w:t>Исторический роман</w:t>
            </w:r>
          </w:p>
        </w:tc>
      </w:tr>
      <w:tr w:rsidR="00FA743C" w:rsidRPr="00FA743C" w:rsidTr="00FA743C">
        <w:trPr>
          <w:trHeight w:val="2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>Подведение итогов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both"/>
              <w:rPr>
                <w:rFonts w:eastAsiaTheme="minorEastAsia"/>
                <w:sz w:val="20"/>
              </w:rPr>
            </w:pPr>
          </w:p>
        </w:tc>
      </w:tr>
      <w:tr w:rsidR="00FA743C" w:rsidRPr="00FA743C" w:rsidTr="00FA743C">
        <w:trPr>
          <w:trHeight w:val="2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both"/>
              <w:rPr>
                <w:rFonts w:eastAsiaTheme="minorEastAsia"/>
                <w:sz w:val="20"/>
              </w:rPr>
            </w:pPr>
          </w:p>
        </w:tc>
      </w:tr>
      <w:tr w:rsidR="00FA743C" w:rsidRPr="00FA743C" w:rsidTr="00FA743C">
        <w:trPr>
          <w:trHeight w:val="2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both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lastRenderedPageBreak/>
              <w:t>итог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FA743C">
            <w:pPr>
              <w:pStyle w:val="msonormalbullet2gif"/>
              <w:spacing w:line="276" w:lineRule="auto"/>
              <w:contextualSpacing/>
              <w:jc w:val="both"/>
              <w:rPr>
                <w:rFonts w:eastAsiaTheme="minorEastAsia"/>
                <w:sz w:val="20"/>
              </w:rPr>
            </w:pPr>
            <w:r w:rsidRPr="00FA743C">
              <w:rPr>
                <w:rFonts w:eastAsiaTheme="minorEastAsia"/>
                <w:sz w:val="20"/>
              </w:rPr>
              <w:t>66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C" w:rsidRPr="00FA743C" w:rsidRDefault="00FA743C" w:rsidP="0078028B">
            <w:pPr>
              <w:pStyle w:val="msonormalbullet2gif"/>
              <w:spacing w:line="276" w:lineRule="auto"/>
              <w:contextualSpacing/>
              <w:jc w:val="both"/>
              <w:rPr>
                <w:rFonts w:eastAsiaTheme="minorEastAsia"/>
                <w:sz w:val="20"/>
              </w:rPr>
            </w:pPr>
          </w:p>
        </w:tc>
      </w:tr>
    </w:tbl>
    <w:p w:rsidR="00FA743C" w:rsidRDefault="00FA743C" w:rsidP="00FA743C">
      <w:pPr>
        <w:suppressAutoHyphens w:val="0"/>
        <w:jc w:val="center"/>
        <w:rPr>
          <w:rFonts w:eastAsiaTheme="minorHAnsi" w:cstheme="minorBidi"/>
          <w:b/>
          <w:sz w:val="26"/>
          <w:szCs w:val="26"/>
          <w:lang w:eastAsia="ru-RU"/>
        </w:rPr>
      </w:pPr>
    </w:p>
    <w:p w:rsidR="00FA743C" w:rsidRDefault="00FA743C" w:rsidP="00FA743C">
      <w:pPr>
        <w:suppressAutoHyphens w:val="0"/>
        <w:jc w:val="center"/>
        <w:rPr>
          <w:rFonts w:eastAsiaTheme="minorHAnsi" w:cstheme="minorBidi"/>
          <w:b/>
          <w:sz w:val="26"/>
          <w:szCs w:val="26"/>
          <w:lang w:eastAsia="ru-RU"/>
        </w:rPr>
      </w:pPr>
    </w:p>
    <w:p w:rsidR="00FA743C" w:rsidRDefault="00FA743C" w:rsidP="00FA743C">
      <w:pPr>
        <w:suppressAutoHyphens w:val="0"/>
        <w:jc w:val="center"/>
        <w:rPr>
          <w:rFonts w:eastAsiaTheme="minorHAnsi" w:cstheme="minorBidi"/>
          <w:b/>
          <w:sz w:val="26"/>
          <w:szCs w:val="26"/>
          <w:lang w:eastAsia="ru-RU"/>
        </w:rPr>
      </w:pPr>
    </w:p>
    <w:p w:rsidR="00FA743C" w:rsidRPr="00FA743C" w:rsidRDefault="00FA743C" w:rsidP="00FA743C">
      <w:pPr>
        <w:suppressAutoHyphens w:val="0"/>
        <w:jc w:val="both"/>
        <w:rPr>
          <w:rFonts w:eastAsiaTheme="minorHAnsi" w:cstheme="minorBidi"/>
          <w:sz w:val="26"/>
          <w:szCs w:val="26"/>
          <w:lang w:eastAsia="ru-RU"/>
        </w:rPr>
      </w:pPr>
      <w:r w:rsidRPr="00FA743C">
        <w:rPr>
          <w:rFonts w:eastAsiaTheme="minorHAnsi" w:cstheme="minorBidi"/>
          <w:b/>
          <w:sz w:val="26"/>
          <w:szCs w:val="26"/>
          <w:lang w:eastAsia="ru-RU"/>
        </w:rPr>
        <w:t>Тематическое планирование</w:t>
      </w:r>
      <w:r w:rsidRPr="00FA743C">
        <w:rPr>
          <w:rFonts w:eastAsiaTheme="minorHAnsi" w:cstheme="minorBidi"/>
          <w:sz w:val="26"/>
          <w:szCs w:val="26"/>
          <w:lang w:eastAsia="ru-RU"/>
        </w:rPr>
        <w:t xml:space="preserve"> по учебному предмету ЛИТЕРАТУРА составлено с учетом рабочей программы воспитания. Воспитательный потенциал данного учебного предмета (курса) обеспечивает реализацию следующих целевых приоритетов воспитания обучающихся:</w:t>
      </w:r>
    </w:p>
    <w:p w:rsidR="00FA743C" w:rsidRPr="00FA743C" w:rsidRDefault="00FA743C" w:rsidP="00FA743C">
      <w:pPr>
        <w:suppressAutoHyphens w:val="0"/>
        <w:ind w:left="-567"/>
        <w:jc w:val="both"/>
        <w:rPr>
          <w:rFonts w:eastAsiaTheme="minorHAnsi" w:cstheme="minorBidi"/>
          <w:sz w:val="26"/>
          <w:szCs w:val="26"/>
          <w:lang w:eastAsia="ru-RU"/>
        </w:rPr>
      </w:pPr>
    </w:p>
    <w:p w:rsidR="00FA743C" w:rsidRPr="00FA743C" w:rsidRDefault="00FA743C" w:rsidP="00FA743C">
      <w:pPr>
        <w:suppressAutoHyphens w:val="0"/>
        <w:ind w:left="-567"/>
        <w:rPr>
          <w:rFonts w:eastAsiaTheme="minorHAnsi" w:cstheme="minorBidi"/>
          <w:lang w:eastAsia="ru-RU"/>
        </w:rPr>
      </w:pPr>
    </w:p>
    <w:p w:rsidR="00FA743C" w:rsidRPr="00FA743C" w:rsidRDefault="00FA743C" w:rsidP="00FA743C">
      <w:pPr>
        <w:numPr>
          <w:ilvl w:val="0"/>
          <w:numId w:val="14"/>
        </w:numPr>
        <w:suppressAutoHyphens w:val="0"/>
        <w:ind w:right="-1"/>
        <w:contextualSpacing/>
        <w:jc w:val="both"/>
        <w:rPr>
          <w:i/>
          <w:lang w:eastAsia="ru-RU"/>
        </w:rPr>
      </w:pPr>
      <w:r w:rsidRPr="00FA743C">
        <w:rPr>
          <w:i/>
          <w:lang w:eastAsia="ru-RU"/>
        </w:rPr>
        <w:t>Формирование ценностного отношения к семье как главной опоре в жизни человека и источнику его счастья.</w:t>
      </w:r>
    </w:p>
    <w:p w:rsidR="00FA743C" w:rsidRPr="00FA743C" w:rsidRDefault="00FA743C" w:rsidP="00FA743C">
      <w:pPr>
        <w:suppressAutoHyphens w:val="0"/>
        <w:ind w:left="720" w:right="-1"/>
        <w:contextualSpacing/>
        <w:jc w:val="both"/>
        <w:rPr>
          <w:i/>
          <w:lang w:eastAsia="ru-RU"/>
        </w:rPr>
      </w:pPr>
    </w:p>
    <w:p w:rsidR="00FA743C" w:rsidRPr="00FA743C" w:rsidRDefault="00FA743C" w:rsidP="00FA743C">
      <w:pPr>
        <w:numPr>
          <w:ilvl w:val="0"/>
          <w:numId w:val="14"/>
        </w:numPr>
        <w:suppressAutoHyphens w:val="0"/>
        <w:ind w:right="-1"/>
        <w:contextualSpacing/>
        <w:jc w:val="both"/>
        <w:rPr>
          <w:lang w:eastAsia="ru-RU"/>
        </w:rPr>
      </w:pPr>
      <w:r w:rsidRPr="00FA743C">
        <w:rPr>
          <w:i/>
          <w:iCs/>
          <w:lang w:eastAsia="ru-RU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FA743C" w:rsidRPr="00FA743C" w:rsidRDefault="00FA743C" w:rsidP="00FA743C">
      <w:pPr>
        <w:suppressAutoHyphens w:val="0"/>
        <w:ind w:left="720" w:right="-1"/>
        <w:contextualSpacing/>
        <w:rPr>
          <w:lang w:eastAsia="ru-RU"/>
        </w:rPr>
      </w:pPr>
    </w:p>
    <w:p w:rsidR="00FA743C" w:rsidRPr="00FA743C" w:rsidRDefault="00FA743C" w:rsidP="00FA743C">
      <w:pPr>
        <w:numPr>
          <w:ilvl w:val="0"/>
          <w:numId w:val="14"/>
        </w:numPr>
        <w:suppressAutoHyphens w:val="0"/>
        <w:ind w:right="-1"/>
        <w:contextualSpacing/>
        <w:jc w:val="both"/>
        <w:rPr>
          <w:lang w:eastAsia="ru-RU"/>
        </w:rPr>
      </w:pPr>
      <w:r w:rsidRPr="00FA743C">
        <w:rPr>
          <w:i/>
          <w:iCs/>
          <w:lang w:eastAsia="ru-RU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FA743C" w:rsidRPr="00FA743C" w:rsidRDefault="00FA743C" w:rsidP="00FA743C">
      <w:pPr>
        <w:suppressAutoHyphens w:val="0"/>
        <w:ind w:left="720" w:right="-1"/>
        <w:contextualSpacing/>
        <w:rPr>
          <w:lang w:eastAsia="ru-RU"/>
        </w:rPr>
      </w:pPr>
    </w:p>
    <w:p w:rsidR="00FA743C" w:rsidRPr="00FA743C" w:rsidRDefault="00FA743C" w:rsidP="00FA743C">
      <w:pPr>
        <w:numPr>
          <w:ilvl w:val="0"/>
          <w:numId w:val="14"/>
        </w:numPr>
        <w:suppressAutoHyphens w:val="0"/>
        <w:ind w:right="-1"/>
        <w:contextualSpacing/>
        <w:jc w:val="both"/>
        <w:rPr>
          <w:lang w:eastAsia="ru-RU"/>
        </w:rPr>
      </w:pPr>
      <w:r w:rsidRPr="00FA743C">
        <w:rPr>
          <w:i/>
          <w:iCs/>
          <w:lang w:eastAsia="ru-RU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FA743C" w:rsidRPr="00FA743C" w:rsidRDefault="00FA743C" w:rsidP="00FA743C">
      <w:pPr>
        <w:suppressAutoHyphens w:val="0"/>
        <w:ind w:left="720" w:right="-1"/>
        <w:contextualSpacing/>
        <w:rPr>
          <w:lang w:eastAsia="ru-RU"/>
        </w:rPr>
      </w:pPr>
    </w:p>
    <w:p w:rsidR="00FA743C" w:rsidRPr="00FA743C" w:rsidRDefault="00FA743C" w:rsidP="00FA743C">
      <w:pPr>
        <w:numPr>
          <w:ilvl w:val="0"/>
          <w:numId w:val="14"/>
        </w:numPr>
        <w:suppressAutoHyphens w:val="0"/>
        <w:ind w:right="-1"/>
        <w:contextualSpacing/>
        <w:jc w:val="both"/>
        <w:rPr>
          <w:i/>
          <w:iCs/>
          <w:lang w:eastAsia="ru-RU"/>
        </w:rPr>
      </w:pPr>
      <w:r w:rsidRPr="00FA743C">
        <w:rPr>
          <w:i/>
          <w:iCs/>
          <w:lang w:eastAsia="ru-RU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</w:r>
    </w:p>
    <w:p w:rsidR="00FA743C" w:rsidRPr="00FA743C" w:rsidRDefault="00FA743C" w:rsidP="00FA743C">
      <w:pPr>
        <w:suppressAutoHyphens w:val="0"/>
        <w:ind w:left="720" w:right="-1"/>
        <w:contextualSpacing/>
        <w:rPr>
          <w:i/>
          <w:iCs/>
          <w:lang w:eastAsia="ru-RU"/>
        </w:rPr>
      </w:pPr>
    </w:p>
    <w:p w:rsidR="00FA743C" w:rsidRPr="00FA743C" w:rsidRDefault="00FA743C" w:rsidP="00FA743C">
      <w:pPr>
        <w:numPr>
          <w:ilvl w:val="0"/>
          <w:numId w:val="14"/>
        </w:numPr>
        <w:suppressAutoHyphens w:val="0"/>
        <w:ind w:right="-1"/>
        <w:contextualSpacing/>
        <w:jc w:val="both"/>
        <w:rPr>
          <w:i/>
          <w:iCs/>
          <w:lang w:eastAsia="ru-RU"/>
        </w:rPr>
      </w:pPr>
      <w:r w:rsidRPr="00FA743C">
        <w:rPr>
          <w:i/>
          <w:iCs/>
          <w:lang w:eastAsia="ru-RU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FA743C" w:rsidRPr="00FA743C" w:rsidRDefault="00FA743C" w:rsidP="00FA743C">
      <w:pPr>
        <w:suppressAutoHyphens w:val="0"/>
        <w:ind w:left="720" w:right="-1"/>
        <w:contextualSpacing/>
        <w:rPr>
          <w:i/>
          <w:iCs/>
          <w:lang w:eastAsia="ru-RU"/>
        </w:rPr>
      </w:pPr>
    </w:p>
    <w:p w:rsidR="00FA743C" w:rsidRPr="00FA743C" w:rsidRDefault="00FA743C" w:rsidP="00FA743C">
      <w:pPr>
        <w:numPr>
          <w:ilvl w:val="0"/>
          <w:numId w:val="14"/>
        </w:numPr>
        <w:suppressAutoHyphens w:val="0"/>
        <w:ind w:right="-1"/>
        <w:contextualSpacing/>
        <w:jc w:val="both"/>
        <w:rPr>
          <w:i/>
          <w:iCs/>
          <w:lang w:eastAsia="ru-RU"/>
        </w:rPr>
      </w:pPr>
      <w:r w:rsidRPr="00FA743C">
        <w:rPr>
          <w:i/>
          <w:iCs/>
          <w:lang w:eastAsia="ru-RU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самовыражении.</w:t>
      </w:r>
    </w:p>
    <w:p w:rsidR="00FA743C" w:rsidRPr="00FA743C" w:rsidRDefault="00FA743C" w:rsidP="00FA743C">
      <w:pPr>
        <w:suppressAutoHyphens w:val="0"/>
        <w:ind w:left="720" w:right="-1"/>
        <w:contextualSpacing/>
        <w:rPr>
          <w:i/>
          <w:iCs/>
          <w:lang w:eastAsia="ru-RU"/>
        </w:rPr>
      </w:pPr>
    </w:p>
    <w:p w:rsidR="00FA743C" w:rsidRPr="00FA743C" w:rsidRDefault="00FA743C" w:rsidP="00FA743C">
      <w:pPr>
        <w:numPr>
          <w:ilvl w:val="0"/>
          <w:numId w:val="14"/>
        </w:numPr>
        <w:suppressAutoHyphens w:val="0"/>
        <w:ind w:right="-1"/>
        <w:contextualSpacing/>
        <w:jc w:val="both"/>
        <w:rPr>
          <w:i/>
          <w:iCs/>
          <w:lang w:eastAsia="ru-RU"/>
        </w:rPr>
      </w:pPr>
      <w:r w:rsidRPr="00FA743C">
        <w:rPr>
          <w:i/>
          <w:iCs/>
          <w:lang w:eastAsia="ru-RU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FA743C" w:rsidRPr="00FA743C" w:rsidRDefault="00FA743C" w:rsidP="00FA743C">
      <w:pPr>
        <w:suppressAutoHyphens w:val="0"/>
        <w:ind w:left="720" w:right="-1"/>
        <w:contextualSpacing/>
        <w:rPr>
          <w:i/>
          <w:iCs/>
          <w:lang w:eastAsia="ru-RU"/>
        </w:rPr>
      </w:pPr>
    </w:p>
    <w:p w:rsidR="00FA743C" w:rsidRPr="00FA743C" w:rsidRDefault="00FA743C" w:rsidP="00FA743C">
      <w:pPr>
        <w:numPr>
          <w:ilvl w:val="0"/>
          <w:numId w:val="14"/>
        </w:numPr>
        <w:suppressAutoHyphens w:val="0"/>
        <w:ind w:right="-1"/>
        <w:contextualSpacing/>
        <w:jc w:val="both"/>
        <w:rPr>
          <w:lang w:eastAsia="ru-RU"/>
        </w:rPr>
      </w:pPr>
      <w:r w:rsidRPr="00FA743C">
        <w:rPr>
          <w:i/>
          <w:iCs/>
          <w:lang w:eastAsia="ru-RU"/>
        </w:rPr>
        <w:t xml:space="preserve">Формирование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поддерживающие отношения, </w:t>
      </w:r>
    </w:p>
    <w:p w:rsidR="00FA743C" w:rsidRPr="00FA743C" w:rsidRDefault="00FA743C" w:rsidP="00FA743C">
      <w:pPr>
        <w:suppressAutoHyphens w:val="0"/>
        <w:ind w:left="720" w:right="-1"/>
        <w:jc w:val="both"/>
        <w:rPr>
          <w:i/>
          <w:iCs/>
          <w:lang w:eastAsia="ru-RU"/>
        </w:rPr>
      </w:pPr>
      <w:r w:rsidRPr="00FA743C">
        <w:rPr>
          <w:i/>
          <w:iCs/>
          <w:lang w:eastAsia="ru-RU"/>
        </w:rPr>
        <w:t>дающие человеку радость общения и позволяющие избегать чувства одиночества.</w:t>
      </w:r>
    </w:p>
    <w:p w:rsidR="00FA743C" w:rsidRPr="00FA743C" w:rsidRDefault="00FA743C" w:rsidP="00FA743C">
      <w:pPr>
        <w:suppressAutoHyphens w:val="0"/>
        <w:ind w:left="720" w:right="-1"/>
        <w:jc w:val="both"/>
        <w:rPr>
          <w:i/>
          <w:iCs/>
          <w:lang w:eastAsia="ru-RU"/>
        </w:rPr>
      </w:pPr>
    </w:p>
    <w:p w:rsidR="00FA743C" w:rsidRPr="00FA743C" w:rsidRDefault="00FA743C" w:rsidP="00FA743C">
      <w:pPr>
        <w:numPr>
          <w:ilvl w:val="0"/>
          <w:numId w:val="14"/>
        </w:numPr>
        <w:suppressAutoHyphens w:val="0"/>
        <w:ind w:right="-1"/>
        <w:contextualSpacing/>
        <w:jc w:val="both"/>
        <w:rPr>
          <w:lang w:eastAsia="ru-RU"/>
        </w:rPr>
      </w:pPr>
      <w:r w:rsidRPr="00FA743C">
        <w:rPr>
          <w:i/>
          <w:iCs/>
          <w:lang w:eastAsia="ru-RU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FA743C">
        <w:rPr>
          <w:i/>
          <w:iCs/>
          <w:lang w:eastAsia="ru-RU"/>
        </w:rPr>
        <w:t>самореализующимся</w:t>
      </w:r>
      <w:proofErr w:type="spellEnd"/>
      <w:r w:rsidRPr="00FA743C">
        <w:rPr>
          <w:i/>
          <w:iCs/>
          <w:lang w:eastAsia="ru-RU"/>
        </w:rPr>
        <w:t xml:space="preserve"> личностям, отвечающим за свое собственное</w:t>
      </w:r>
    </w:p>
    <w:p w:rsidR="00FA743C" w:rsidRPr="00FA743C" w:rsidRDefault="00FA743C" w:rsidP="00FA743C">
      <w:pPr>
        <w:suppressAutoHyphens w:val="0"/>
        <w:rPr>
          <w:rFonts w:eastAsiaTheme="minorHAnsi" w:cstheme="minorBidi"/>
          <w:sz w:val="22"/>
          <w:lang w:eastAsia="ru-RU"/>
        </w:rPr>
      </w:pPr>
    </w:p>
    <w:p w:rsidR="00E22ADD" w:rsidRDefault="00E22ADD" w:rsidP="00E22ADD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E22ADD" w:rsidRDefault="00E22ADD" w:rsidP="00E22ADD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E22ADD" w:rsidRDefault="00E22ADD" w:rsidP="00E22ADD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E22ADD" w:rsidRDefault="00E22ADD" w:rsidP="00E22ADD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E22ADD" w:rsidRPr="00E66884" w:rsidRDefault="00E22ADD" w:rsidP="00E22ADD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E66884">
        <w:rPr>
          <w:rFonts w:eastAsia="Calibri"/>
          <w:b/>
          <w:sz w:val="20"/>
          <w:szCs w:val="20"/>
          <w:lang w:eastAsia="en-US"/>
        </w:rPr>
        <w:lastRenderedPageBreak/>
        <w:t>ТЕМАТИЧЕСКОЕ ПЛАНИРОВАНИЕ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683"/>
        <w:gridCol w:w="709"/>
        <w:gridCol w:w="1134"/>
      </w:tblGrid>
      <w:tr w:rsidR="00E22ADD" w:rsidRPr="00E66884" w:rsidTr="00E22ADD">
        <w:trPr>
          <w:cantSplit/>
          <w:trHeight w:val="1356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E22ADD" w:rsidRPr="00E66884" w:rsidRDefault="00E22ADD" w:rsidP="007802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6884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E22ADD" w:rsidRPr="00E66884" w:rsidRDefault="00E22ADD" w:rsidP="007802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66884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E66884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E66884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7683" w:type="dxa"/>
            <w:tcBorders>
              <w:bottom w:val="single" w:sz="4" w:space="0" w:color="auto"/>
            </w:tcBorders>
            <w:shd w:val="clear" w:color="auto" w:fill="auto"/>
          </w:tcPr>
          <w:p w:rsidR="00E22ADD" w:rsidRPr="006D1798" w:rsidRDefault="00E22ADD" w:rsidP="007802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E22ADD" w:rsidRDefault="00E22ADD" w:rsidP="0078028B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E22ADD" w:rsidRDefault="00E22ADD" w:rsidP="0078028B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Целевые приоритеты воспитания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Русская литература и история. (1ч.)</w:t>
            </w:r>
          </w:p>
          <w:p w:rsidR="00E22ADD" w:rsidRPr="00E22ADD" w:rsidRDefault="00E22ADD" w:rsidP="0078028B">
            <w:pPr>
              <w:widowControl w:val="0"/>
              <w:ind w:left="8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3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2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В мире рус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ской народ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ной песни.  «В темном лесе…», «Уж ты ноч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ка, ноченька темная…», «Вдоль по улице метелица метет…», «Пугачев в темнице», «Пугачев казнен». Ча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стушки.</w:t>
            </w:r>
          </w:p>
          <w:p w:rsidR="00E22ADD" w:rsidRPr="00E22ADD" w:rsidRDefault="00E22ADD" w:rsidP="0078028B">
            <w:pPr>
              <w:widowControl w:val="0"/>
              <w:ind w:left="8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3, 5, 7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szCs w:val="20"/>
                <w:lang w:eastAsia="en-US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Предание как исторический жанр русской народной прозы. «О Пу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 xml:space="preserve">гачеве», «О покорении Сибири Ермаком». </w:t>
            </w:r>
          </w:p>
          <w:p w:rsidR="00E22ADD" w:rsidRPr="00E22ADD" w:rsidRDefault="00E22ADD" w:rsidP="0078028B">
            <w:pPr>
              <w:widowControl w:val="0"/>
              <w:ind w:left="8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3</w:t>
            </w:r>
          </w:p>
        </w:tc>
      </w:tr>
      <w:tr w:rsidR="00E22ADD" w:rsidRPr="00E22ADD" w:rsidTr="00E22ADD">
        <w:trPr>
          <w:trHeight w:val="585"/>
        </w:trPr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4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szCs w:val="20"/>
                <w:lang w:eastAsia="en-US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Житие как исторический жанр. «Житие Александра Невского» (фрагмен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 xml:space="preserve">ты). 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3</w:t>
            </w:r>
          </w:p>
        </w:tc>
      </w:tr>
      <w:tr w:rsidR="00E22ADD" w:rsidRPr="00E22ADD" w:rsidTr="00E22ADD">
        <w:trPr>
          <w:trHeight w:val="325"/>
        </w:trPr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5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Изображе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ние действительных и вымышленных событий в повести «Шемякин суд».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3, 5, 9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6</w:t>
            </w:r>
          </w:p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7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Классицизм в литературе.</w:t>
            </w:r>
          </w:p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Сатириче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ская направленность комедии Д.И. Фонви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зина «Недо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росль»</w:t>
            </w:r>
          </w:p>
          <w:p w:rsidR="00E22ADD" w:rsidRPr="00E22ADD" w:rsidRDefault="00E22ADD" w:rsidP="0078028B">
            <w:pPr>
              <w:widowControl w:val="0"/>
              <w:ind w:left="8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3, 7, 10</w:t>
            </w:r>
          </w:p>
        </w:tc>
      </w:tr>
      <w:tr w:rsidR="00E22ADD" w:rsidRPr="00E22ADD" w:rsidTr="00E22ADD">
        <w:trPr>
          <w:trHeight w:val="709"/>
        </w:trPr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8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Сатирическое мастерство комедиографа.</w:t>
            </w:r>
          </w:p>
          <w:p w:rsidR="00E22ADD" w:rsidRPr="00E22ADD" w:rsidRDefault="00E22ADD" w:rsidP="0078028B">
            <w:pPr>
              <w:widowControl w:val="0"/>
              <w:ind w:left="80"/>
              <w:contextualSpacing/>
              <w:rPr>
                <w:szCs w:val="20"/>
                <w:lang w:eastAsia="en-US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Речевые характе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 xml:space="preserve">ристики персонажей как средство создания комической ситуации. </w:t>
            </w: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 xml:space="preserve"> 6, 7, 10</w:t>
            </w:r>
          </w:p>
        </w:tc>
      </w:tr>
      <w:tr w:rsidR="00E22ADD" w:rsidRPr="00E22ADD" w:rsidTr="00E22ADD">
        <w:trPr>
          <w:trHeight w:val="407"/>
        </w:trPr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9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Авторский идеал в комедии «Недоросль».</w:t>
            </w: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3, 7, 10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10</w:t>
            </w:r>
          </w:p>
        </w:tc>
        <w:tc>
          <w:tcPr>
            <w:tcW w:w="7683" w:type="dxa"/>
            <w:shd w:val="clear" w:color="auto" w:fill="auto"/>
          </w:tcPr>
          <w:p w:rsidR="00E22ADD" w:rsidRDefault="00E22ADD" w:rsidP="0078028B">
            <w:pPr>
              <w:spacing w:after="200"/>
              <w:contextualSpacing/>
              <w:rPr>
                <w:rFonts w:eastAsia="Calibri"/>
                <w:b/>
                <w:szCs w:val="20"/>
                <w:lang w:eastAsia="en-US"/>
              </w:rPr>
            </w:pPr>
            <w:r w:rsidRPr="00E22ADD">
              <w:rPr>
                <w:rFonts w:eastAsia="Calibri"/>
                <w:sz w:val="22"/>
                <w:szCs w:val="20"/>
                <w:lang w:eastAsia="en-US"/>
              </w:rPr>
              <w:t>Подготовка к сочинению: «Комедия «Недоросль» как произведение классицизма» Р.р</w:t>
            </w:r>
            <w:bookmarkStart w:id="0" w:name="_GoBack"/>
            <w:bookmarkEnd w:id="0"/>
            <w:r w:rsidRPr="00E22ADD">
              <w:rPr>
                <w:rFonts w:eastAsia="Calibri"/>
                <w:sz w:val="22"/>
                <w:szCs w:val="20"/>
                <w:lang w:eastAsia="en-US"/>
              </w:rPr>
              <w:t>.</w:t>
            </w:r>
            <w:r w:rsidRPr="00E22ADD">
              <w:rPr>
                <w:rFonts w:eastAsia="Calibri"/>
                <w:b/>
                <w:sz w:val="22"/>
                <w:szCs w:val="20"/>
                <w:highlight w:val="yellow"/>
                <w:lang w:eastAsia="en-US"/>
              </w:rPr>
              <w:t xml:space="preserve"> Сочинение № 1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szCs w:val="20"/>
                <w:lang w:eastAsia="en-US"/>
              </w:rPr>
            </w:pPr>
            <w:r w:rsidRPr="00E22ADD">
              <w:rPr>
                <w:rFonts w:eastAsia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11</w:t>
            </w:r>
          </w:p>
        </w:tc>
        <w:tc>
          <w:tcPr>
            <w:tcW w:w="7683" w:type="dxa"/>
            <w:shd w:val="clear" w:color="auto" w:fill="auto"/>
          </w:tcPr>
          <w:p w:rsid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И.А.Крылов. Сатирическое изображение общественных и человеческих пороков в басне «Обоз».</w:t>
            </w:r>
            <w:r w:rsidRPr="00E22ADD">
              <w:rPr>
                <w:rFonts w:eastAsia="Calibri"/>
                <w:sz w:val="22"/>
                <w:szCs w:val="20"/>
                <w:lang w:eastAsia="en-US"/>
              </w:rPr>
              <w:t xml:space="preserve"> И.А. Крылов – поэт и мудрец.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3, 5, 6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12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Русская история в думе К.Ф.Рылеева «Смерть Ермака».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3, 7</w:t>
            </w:r>
          </w:p>
        </w:tc>
      </w:tr>
      <w:tr w:rsidR="00E22ADD" w:rsidRPr="00E22ADD" w:rsidTr="00E22ADD">
        <w:trPr>
          <w:trHeight w:val="458"/>
        </w:trPr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13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А.С.Пушкин. Творческая история и историческая основа повести «Капитанская дочка»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3, 7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14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Формирование характера Петра Гринёва. Гл.1-2.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5, 9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15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iCs/>
                <w:szCs w:val="20"/>
                <w:lang w:eastAsia="en-US" w:bidi="en-US"/>
              </w:rPr>
            </w:pPr>
            <w:r w:rsidRPr="00E22ADD">
              <w:rPr>
                <w:rFonts w:eastAsia="Calibri"/>
                <w:iCs/>
                <w:sz w:val="22"/>
                <w:szCs w:val="20"/>
                <w:lang w:eastAsia="en-US" w:bidi="en-US"/>
              </w:rPr>
              <w:t>Проблема чести, достоинства и нравственного выбора. Гл.3-5.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iCs/>
                <w:szCs w:val="20"/>
                <w:lang w:eastAsia="en-US" w:bidi="en-US"/>
              </w:rPr>
            </w:pPr>
            <w:r w:rsidRPr="00E22ADD">
              <w:rPr>
                <w:rFonts w:eastAsia="Calibri"/>
                <w:iCs/>
                <w:sz w:val="22"/>
                <w:szCs w:val="20"/>
                <w:lang w:eastAsia="en-US" w:bidi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iCs/>
                <w:szCs w:val="20"/>
                <w:lang w:eastAsia="en-US" w:bidi="en-US"/>
              </w:rPr>
            </w:pPr>
            <w:r w:rsidRPr="00E22ADD">
              <w:rPr>
                <w:rFonts w:eastAsia="Calibri"/>
                <w:iCs/>
                <w:sz w:val="22"/>
                <w:szCs w:val="20"/>
                <w:lang w:eastAsia="en-US" w:bidi="en-US"/>
              </w:rPr>
              <w:t>3, 5, 6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16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 xml:space="preserve">Падение </w:t>
            </w:r>
            <w:proofErr w:type="spellStart"/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Белогорской</w:t>
            </w:r>
            <w:proofErr w:type="spellEnd"/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 xml:space="preserve"> крепости. Гл.6-7.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17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Изображение народной войны и её вождя.  Гл.8-12.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3, 5, 9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18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Становление личности П. Гринёва под влиянием «благих потрясений».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3, 5, 9, 10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19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  <w:r w:rsidRPr="00E22ADD">
              <w:rPr>
                <w:rFonts w:eastAsia="Calibri"/>
                <w:sz w:val="22"/>
                <w:szCs w:val="20"/>
                <w:lang w:eastAsia="en-US"/>
              </w:rPr>
              <w:t>Маша Миронова – нравственный идеал А.С. Пушкина.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szCs w:val="20"/>
                <w:lang w:eastAsia="en-US"/>
              </w:rPr>
            </w:pPr>
            <w:r w:rsidRPr="00E22ADD">
              <w:rPr>
                <w:rFonts w:eastAsia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  <w:r w:rsidRPr="00E22ADD">
              <w:rPr>
                <w:rFonts w:eastAsia="Calibri"/>
                <w:sz w:val="22"/>
                <w:szCs w:val="20"/>
                <w:lang w:eastAsia="en-US"/>
              </w:rPr>
              <w:t>3, 5, 10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20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i/>
                <w:iCs/>
                <w:szCs w:val="20"/>
                <w:lang w:eastAsia="en-US" w:bidi="ru-RU"/>
              </w:rPr>
            </w:pPr>
            <w:r w:rsidRPr="00E22ADD">
              <w:rPr>
                <w:rFonts w:eastAsia="Calibri"/>
                <w:i/>
                <w:iCs/>
                <w:sz w:val="22"/>
                <w:szCs w:val="20"/>
                <w:lang w:eastAsia="en-US" w:bidi="ru-RU"/>
              </w:rPr>
              <w:t>Р/р. Подготовка к сочинению по повести А.С.Пушкина «Капитанская дока».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iCs/>
                <w:szCs w:val="20"/>
                <w:lang w:eastAsia="en-US" w:bidi="ru-RU"/>
              </w:rPr>
            </w:pPr>
            <w:r w:rsidRPr="00E22ADD">
              <w:rPr>
                <w:rFonts w:eastAsia="Calibri"/>
                <w:iCs/>
                <w:sz w:val="22"/>
                <w:szCs w:val="20"/>
                <w:lang w:eastAsia="en-US"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i/>
                <w:iCs/>
                <w:szCs w:val="20"/>
                <w:lang w:eastAsia="en-US" w:bidi="ru-RU"/>
              </w:rPr>
            </w:pP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21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b/>
                <w:iCs/>
                <w:szCs w:val="20"/>
                <w:lang w:eastAsia="en-US" w:bidi="ru-RU"/>
              </w:rPr>
            </w:pPr>
            <w:r w:rsidRPr="00E22ADD">
              <w:rPr>
                <w:rFonts w:eastAsia="Calibri"/>
                <w:b/>
                <w:iCs/>
                <w:sz w:val="22"/>
                <w:szCs w:val="20"/>
                <w:highlight w:val="yellow"/>
                <w:lang w:eastAsia="en-US" w:bidi="ru-RU"/>
              </w:rPr>
              <w:t>Р/р №2 Сочинение – характеристика героя по повести «Капитанская дочка</w:t>
            </w:r>
            <w:r w:rsidRPr="00E22ADD">
              <w:rPr>
                <w:rFonts w:eastAsia="Calibri"/>
                <w:b/>
                <w:iCs/>
                <w:sz w:val="22"/>
                <w:szCs w:val="20"/>
                <w:lang w:eastAsia="en-US" w:bidi="ru-RU"/>
              </w:rPr>
              <w:t>»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b/>
                <w:iCs/>
                <w:szCs w:val="20"/>
                <w:lang w:eastAsia="en-US" w:bidi="ru-RU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b/>
                <w:iCs/>
                <w:szCs w:val="20"/>
                <w:highlight w:val="yellow"/>
                <w:lang w:eastAsia="en-US" w:bidi="ru-RU"/>
              </w:rPr>
            </w:pPr>
            <w:r w:rsidRPr="00E22ADD">
              <w:rPr>
                <w:rFonts w:eastAsia="Calibri"/>
                <w:b/>
                <w:iCs/>
                <w:sz w:val="22"/>
                <w:szCs w:val="20"/>
                <w:lang w:eastAsia="en-US"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b/>
                <w:iCs/>
                <w:szCs w:val="20"/>
                <w:highlight w:val="yellow"/>
                <w:lang w:eastAsia="en-US" w:bidi="ru-RU"/>
              </w:rPr>
            </w:pP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22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i/>
                <w:iCs/>
                <w:szCs w:val="20"/>
                <w:lang w:eastAsia="en-US" w:bidi="ru-RU"/>
              </w:rPr>
            </w:pPr>
            <w:r w:rsidRPr="00E22ADD">
              <w:rPr>
                <w:rFonts w:eastAsia="Calibri"/>
                <w:i/>
                <w:iCs/>
                <w:sz w:val="22"/>
                <w:szCs w:val="20"/>
                <w:lang w:eastAsia="en-US" w:bidi="ru-RU"/>
              </w:rPr>
              <w:t>Анализ сочинений. Работа над ошибками.</w:t>
            </w:r>
          </w:p>
          <w:p w:rsidR="00E22ADD" w:rsidRDefault="00E22ADD" w:rsidP="0078028B">
            <w:pPr>
              <w:spacing w:after="20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iCs/>
                <w:color w:val="000000"/>
                <w:sz w:val="22"/>
                <w:szCs w:val="20"/>
                <w:shd w:val="clear" w:color="auto" w:fill="FFFFFF"/>
                <w:lang w:val="en-US" w:bidi="en-US"/>
              </w:rPr>
              <w:t>P</w:t>
            </w:r>
            <w:r w:rsidRPr="00E22ADD">
              <w:rPr>
                <w:iCs/>
                <w:color w:val="000000"/>
                <w:sz w:val="22"/>
                <w:szCs w:val="20"/>
                <w:shd w:val="clear" w:color="auto" w:fill="FFFFFF"/>
                <w:lang w:bidi="en-US"/>
              </w:rPr>
              <w:t>/р.</w:t>
            </w:r>
            <w:r>
              <w:rPr>
                <w:iCs/>
                <w:color w:val="000000"/>
                <w:sz w:val="22"/>
                <w:szCs w:val="20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Разноплановость</w:t>
            </w:r>
            <w:proofErr w:type="spellEnd"/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 xml:space="preserve"> содер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жания сти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хотворения А.С. Пушки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на «Туча».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i/>
                <w:iCs/>
                <w:szCs w:val="20"/>
                <w:lang w:eastAsia="en-US" w:bidi="ru-RU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iCs/>
                <w:szCs w:val="20"/>
                <w:lang w:eastAsia="en-US" w:bidi="ru-RU"/>
              </w:rPr>
            </w:pPr>
            <w:r w:rsidRPr="00E22ADD">
              <w:rPr>
                <w:rFonts w:eastAsia="Calibri"/>
                <w:iCs/>
                <w:sz w:val="22"/>
                <w:szCs w:val="20"/>
                <w:lang w:eastAsia="en-US" w:bidi="ru-RU"/>
              </w:rPr>
              <w:lastRenderedPageBreak/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i/>
                <w:iCs/>
                <w:szCs w:val="20"/>
                <w:lang w:eastAsia="en-US" w:bidi="ru-RU"/>
              </w:rPr>
            </w:pP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lastRenderedPageBreak/>
              <w:t>23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i/>
                <w:iCs/>
                <w:sz w:val="22"/>
                <w:szCs w:val="20"/>
                <w:lang w:eastAsia="en-US" w:bidi="en-US"/>
              </w:rPr>
              <w:t>P</w:t>
            </w:r>
            <w:r w:rsidRPr="00E22ADD">
              <w:rPr>
                <w:rFonts w:eastAsia="Calibri"/>
                <w:i/>
                <w:iCs/>
                <w:sz w:val="22"/>
                <w:szCs w:val="20"/>
                <w:lang w:eastAsia="en-US"/>
              </w:rPr>
              <w:t>.</w:t>
            </w:r>
            <w:r w:rsidRPr="00E22ADD">
              <w:rPr>
                <w:rFonts w:eastAsia="Calibri"/>
                <w:i/>
                <w:iCs/>
                <w:sz w:val="22"/>
                <w:szCs w:val="20"/>
                <w:lang w:eastAsia="en-US" w:bidi="en-US"/>
              </w:rPr>
              <w:t>P</w:t>
            </w:r>
            <w:r w:rsidRPr="00E22ADD">
              <w:rPr>
                <w:rFonts w:eastAsia="Calibri"/>
                <w:i/>
                <w:iCs/>
                <w:sz w:val="22"/>
                <w:szCs w:val="20"/>
                <w:lang w:eastAsia="en-US"/>
              </w:rPr>
              <w:t>.</w:t>
            </w:r>
            <w:r>
              <w:rPr>
                <w:rFonts w:eastAsia="Calibri"/>
                <w:i/>
                <w:iCs/>
                <w:sz w:val="22"/>
                <w:szCs w:val="20"/>
                <w:lang w:eastAsia="en-US"/>
              </w:rPr>
              <w:t xml:space="preserve"> 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Темы любви и дружбы в стихо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softHyphen/>
              <w:t>творениях А.С. Пушки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softHyphen/>
              <w:t>на «К****» и «19 октя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softHyphen/>
              <w:t>бря».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iCs/>
                <w:szCs w:val="20"/>
                <w:lang w:eastAsia="en-US" w:bidi="en-US"/>
              </w:rPr>
            </w:pPr>
            <w:r w:rsidRPr="00E22ADD">
              <w:rPr>
                <w:rFonts w:eastAsia="Calibri"/>
                <w:iCs/>
                <w:sz w:val="22"/>
                <w:szCs w:val="20"/>
                <w:lang w:eastAsia="en-US" w:bidi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i/>
                <w:iCs/>
                <w:szCs w:val="20"/>
                <w:lang w:eastAsia="en-US" w:bidi="en-US"/>
              </w:rPr>
            </w:pP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24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iCs/>
                <w:szCs w:val="20"/>
                <w:lang w:eastAsia="en-US" w:bidi="ru-RU"/>
              </w:rPr>
            </w:pPr>
            <w:r w:rsidRPr="00E22ADD">
              <w:rPr>
                <w:rFonts w:eastAsia="Calibri"/>
                <w:b/>
                <w:iCs/>
                <w:sz w:val="22"/>
                <w:szCs w:val="20"/>
                <w:lang w:eastAsia="en-US" w:bidi="ru-RU"/>
              </w:rPr>
              <w:t xml:space="preserve">Внеклассное чтение. </w:t>
            </w:r>
            <w:r w:rsidRPr="00E22ADD">
              <w:rPr>
                <w:rFonts w:eastAsia="Calibri"/>
                <w:iCs/>
                <w:sz w:val="22"/>
                <w:szCs w:val="20"/>
                <w:lang w:eastAsia="en-US" w:bidi="ru-RU"/>
              </w:rPr>
              <w:t>Проблема человека и судьбы в Повести «Пиковая дама».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i/>
                <w:iCs/>
                <w:szCs w:val="20"/>
                <w:lang w:eastAsia="en-US" w:bidi="ru-RU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b/>
                <w:iCs/>
                <w:szCs w:val="20"/>
                <w:lang w:eastAsia="en-US" w:bidi="ru-RU"/>
              </w:rPr>
            </w:pPr>
            <w:r w:rsidRPr="00E22ADD">
              <w:rPr>
                <w:rFonts w:eastAsia="Calibri"/>
                <w:b/>
                <w:iCs/>
                <w:sz w:val="22"/>
                <w:szCs w:val="20"/>
                <w:lang w:eastAsia="en-US"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b/>
                <w:iCs/>
                <w:szCs w:val="20"/>
                <w:lang w:eastAsia="en-US" w:bidi="ru-RU"/>
              </w:rPr>
            </w:pP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25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Романтизм в литературе.  «Мцыри» М.Ю. Лер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монтова как романтическая поэма.</w:t>
            </w:r>
          </w:p>
          <w:p w:rsidR="00E22ADD" w:rsidRPr="00E22ADD" w:rsidRDefault="00E22ADD" w:rsidP="0078028B">
            <w:pPr>
              <w:widowControl w:val="0"/>
              <w:ind w:left="8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3, 5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26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Мцыри как романтический герой.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3, 5, 7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27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i/>
                <w:iCs/>
                <w:sz w:val="22"/>
                <w:szCs w:val="20"/>
                <w:lang w:eastAsia="en-US" w:bidi="en-US"/>
              </w:rPr>
              <w:t>P</w:t>
            </w:r>
            <w:r w:rsidRPr="00E22ADD">
              <w:rPr>
                <w:rFonts w:eastAsia="Calibri"/>
                <w:i/>
                <w:iCs/>
                <w:sz w:val="22"/>
                <w:szCs w:val="20"/>
                <w:lang w:eastAsia="en-US"/>
              </w:rPr>
              <w:t>.</w:t>
            </w:r>
            <w:r w:rsidRPr="00E22ADD">
              <w:rPr>
                <w:rFonts w:eastAsia="Calibri"/>
                <w:i/>
                <w:iCs/>
                <w:sz w:val="22"/>
                <w:szCs w:val="20"/>
                <w:lang w:eastAsia="en-US" w:bidi="en-US"/>
              </w:rPr>
              <w:t>P</w:t>
            </w:r>
            <w:r w:rsidRPr="00E22ADD">
              <w:rPr>
                <w:rFonts w:eastAsia="Calibri"/>
                <w:i/>
                <w:iCs/>
                <w:sz w:val="22"/>
                <w:szCs w:val="20"/>
                <w:lang w:eastAsia="en-US"/>
              </w:rPr>
              <w:t xml:space="preserve">. 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Портрет и речь героя как средства выражения авторского отношения. Смысл фи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softHyphen/>
              <w:t>нала поэмы.</w:t>
            </w: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iCs/>
                <w:szCs w:val="20"/>
                <w:lang w:eastAsia="en-US" w:bidi="en-US"/>
              </w:rPr>
            </w:pPr>
            <w:r w:rsidRPr="00E22ADD">
              <w:rPr>
                <w:rFonts w:eastAsia="Calibri"/>
                <w:iCs/>
                <w:sz w:val="22"/>
                <w:szCs w:val="20"/>
                <w:lang w:eastAsia="en-US" w:bidi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i/>
                <w:iCs/>
                <w:szCs w:val="20"/>
                <w:lang w:eastAsia="en-US" w:bidi="en-US"/>
              </w:rPr>
            </w:pPr>
            <w:r w:rsidRPr="00E22ADD">
              <w:rPr>
                <w:rFonts w:eastAsia="Calibri"/>
                <w:i/>
                <w:iCs/>
                <w:sz w:val="22"/>
                <w:szCs w:val="20"/>
                <w:lang w:eastAsia="en-US" w:bidi="en-US"/>
              </w:rPr>
              <w:t>7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28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b/>
                <w:iCs/>
                <w:szCs w:val="20"/>
                <w:lang w:eastAsia="en-US" w:bidi="ru-RU"/>
              </w:rPr>
            </w:pPr>
            <w:r w:rsidRPr="00E22ADD">
              <w:rPr>
                <w:rFonts w:eastAsia="Calibri"/>
                <w:b/>
                <w:iCs/>
                <w:sz w:val="22"/>
                <w:szCs w:val="20"/>
                <w:highlight w:val="yellow"/>
                <w:lang w:eastAsia="en-US" w:bidi="ru-RU"/>
              </w:rPr>
              <w:t>Р.Р. Сочинение по поэме М.Ю.Лермонтова «Мцыри». №</w:t>
            </w:r>
            <w:r w:rsidRPr="00E22ADD">
              <w:rPr>
                <w:rFonts w:eastAsia="Calibri"/>
                <w:b/>
                <w:iCs/>
                <w:sz w:val="22"/>
                <w:szCs w:val="20"/>
                <w:lang w:eastAsia="en-US" w:bidi="ru-RU"/>
              </w:rPr>
              <w:t>3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iCs/>
                <w:szCs w:val="20"/>
                <w:highlight w:val="yellow"/>
                <w:lang w:eastAsia="en-US" w:bidi="ru-RU"/>
              </w:rPr>
            </w:pPr>
            <w:r w:rsidRPr="00E22ADD">
              <w:rPr>
                <w:rFonts w:eastAsia="Calibri"/>
                <w:iCs/>
                <w:sz w:val="22"/>
                <w:szCs w:val="20"/>
                <w:lang w:eastAsia="en-US"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b/>
                <w:iCs/>
                <w:szCs w:val="20"/>
                <w:highlight w:val="yellow"/>
                <w:lang w:eastAsia="en-US" w:bidi="ru-RU"/>
              </w:rPr>
            </w:pP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29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  <w:r w:rsidRPr="00E22ADD">
              <w:rPr>
                <w:rFonts w:eastAsia="Calibri"/>
                <w:sz w:val="22"/>
                <w:szCs w:val="20"/>
                <w:lang w:eastAsia="en-US"/>
              </w:rPr>
              <w:t>Н.В.Гоголь – великий сатирик. Жизненная основа комедии «Ревизор». Афиша. Завязка сюжета.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szCs w:val="20"/>
                <w:lang w:eastAsia="en-US"/>
              </w:rPr>
            </w:pPr>
            <w:r w:rsidRPr="00E22ADD">
              <w:rPr>
                <w:rFonts w:eastAsia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  <w:r w:rsidRPr="00E22ADD">
              <w:rPr>
                <w:rFonts w:eastAsia="Calibri"/>
                <w:sz w:val="22"/>
                <w:szCs w:val="20"/>
                <w:lang w:eastAsia="en-US"/>
              </w:rPr>
              <w:t>3, 5, 7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30</w:t>
            </w:r>
          </w:p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  <w:r w:rsidRPr="00E22ADD">
              <w:rPr>
                <w:sz w:val="22"/>
                <w:szCs w:val="20"/>
                <w:lang w:eastAsia="en-US"/>
              </w:rPr>
              <w:t>Разоблачение нравственных и социальных пороков чиновничества в пьесе.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szCs w:val="20"/>
                <w:lang w:eastAsia="en-US"/>
              </w:rPr>
            </w:pPr>
            <w:r w:rsidRPr="00E22AD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  <w:r w:rsidRPr="00E22ADD">
              <w:rPr>
                <w:sz w:val="22"/>
                <w:szCs w:val="20"/>
                <w:lang w:eastAsia="en-US"/>
              </w:rPr>
              <w:t>3, 5, 9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31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  <w:r w:rsidRPr="00E22ADD">
              <w:rPr>
                <w:rFonts w:eastAsia="Calibri"/>
                <w:iCs/>
                <w:sz w:val="22"/>
                <w:szCs w:val="20"/>
                <w:highlight w:val="yellow"/>
                <w:lang w:eastAsia="en-US" w:bidi="en-US"/>
              </w:rPr>
              <w:t xml:space="preserve">РР. </w:t>
            </w:r>
            <w:r w:rsidRPr="00E22ADD">
              <w:rPr>
                <w:rFonts w:eastAsia="Calibri"/>
                <w:b/>
                <w:iCs/>
                <w:sz w:val="22"/>
                <w:szCs w:val="20"/>
                <w:highlight w:val="yellow"/>
                <w:lang w:eastAsia="en-US" w:bidi="en-US"/>
              </w:rPr>
              <w:t>Подготовка к домашнему сочинению №</w:t>
            </w:r>
            <w:r w:rsidRPr="00E22ADD">
              <w:rPr>
                <w:rFonts w:eastAsia="Calibri"/>
                <w:b/>
                <w:iCs/>
                <w:sz w:val="22"/>
                <w:szCs w:val="20"/>
                <w:lang w:eastAsia="en-US" w:bidi="en-US"/>
              </w:rPr>
              <w:t xml:space="preserve"> 4</w:t>
            </w:r>
            <w:r w:rsidRPr="00E22ADD">
              <w:rPr>
                <w:sz w:val="22"/>
                <w:szCs w:val="20"/>
                <w:lang w:eastAsia="en-US"/>
              </w:rPr>
              <w:t>Анализ эпизода. Д.2. Явл.8.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szCs w:val="20"/>
                <w:lang w:eastAsia="en-US"/>
              </w:rPr>
            </w:pPr>
            <w:r w:rsidRPr="00E22AD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32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  <w:r w:rsidRPr="00E22ADD">
              <w:rPr>
                <w:sz w:val="22"/>
                <w:szCs w:val="20"/>
                <w:lang w:eastAsia="en-US"/>
              </w:rPr>
              <w:t>Триумф Хлестакова.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szCs w:val="20"/>
                <w:lang w:eastAsia="en-US"/>
              </w:rPr>
            </w:pPr>
            <w:r w:rsidRPr="00E22AD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33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  <w:r w:rsidRPr="00E22ADD">
              <w:rPr>
                <w:sz w:val="22"/>
                <w:szCs w:val="20"/>
                <w:lang w:eastAsia="en-US"/>
              </w:rPr>
              <w:t>Трагический финал комедии и его причины. Д.4-5.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szCs w:val="20"/>
                <w:lang w:eastAsia="en-US"/>
              </w:rPr>
            </w:pPr>
            <w:r w:rsidRPr="00E22AD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  <w:r w:rsidRPr="00E22ADD">
              <w:rPr>
                <w:sz w:val="22"/>
                <w:szCs w:val="20"/>
                <w:lang w:eastAsia="en-US"/>
              </w:rPr>
              <w:t>3, 7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34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Художественные особенности комедии.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7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35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b/>
                <w:sz w:val="22"/>
                <w:szCs w:val="20"/>
                <w:lang w:eastAsia="en-US" w:bidi="ru-RU"/>
              </w:rPr>
              <w:t>Внеклассное чтение.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 xml:space="preserve"> Повесть Н.В.Гоголя «Шинель».</w:t>
            </w:r>
            <w:r w:rsidRPr="00E22ADD">
              <w:rPr>
                <w:rFonts w:eastAsia="Calibri"/>
                <w:color w:val="000000"/>
                <w:sz w:val="22"/>
                <w:szCs w:val="20"/>
                <w:shd w:val="clear" w:color="auto" w:fill="FFFFFF"/>
                <w:lang w:bidi="ru-RU"/>
              </w:rPr>
              <w:t xml:space="preserve"> Образ «ма</w:t>
            </w:r>
            <w:r w:rsidRPr="00E22ADD">
              <w:rPr>
                <w:rFonts w:eastAsia="Calibri"/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ленького» человека в литерату</w:t>
            </w:r>
            <w:r w:rsidRPr="00E22ADD">
              <w:rPr>
                <w:rFonts w:eastAsia="Calibri"/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 xml:space="preserve">ре. 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Петербург как символ вечного ад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softHyphen/>
              <w:t>ского холода в повести «Шинель».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3, 5, 9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36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Художест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венная сатира на со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временные писателю порядки в романе М.Е. Салтыкова –Щедрина «История одного го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рода» (отры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вок).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3, 7</w:t>
            </w:r>
          </w:p>
        </w:tc>
      </w:tr>
      <w:tr w:rsidR="00E22ADD" w:rsidRPr="00E22ADD" w:rsidTr="00E22ADD">
        <w:trPr>
          <w:trHeight w:val="431"/>
        </w:trPr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37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Р/р. Язык сатиры М.Е.Салтыкова – Щедрина..</w:t>
            </w: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</w:p>
        </w:tc>
      </w:tr>
      <w:tr w:rsidR="00E22ADD" w:rsidRPr="00E22ADD" w:rsidTr="00E22ADD">
        <w:trPr>
          <w:trHeight w:val="410"/>
        </w:trPr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38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szCs w:val="20"/>
                <w:lang w:eastAsia="en-US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Сатира на чинов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ничество в рассказе Н.С. Леско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ва «Старый гений».</w:t>
            </w: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39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История создания рассказа Л.Н. Толстого «После бала». Образ рассказчика.</w:t>
            </w:r>
          </w:p>
          <w:p w:rsidR="00E22ADD" w:rsidRPr="00E22ADD" w:rsidRDefault="00E22ADD" w:rsidP="0078028B">
            <w:pPr>
              <w:widowControl w:val="0"/>
              <w:ind w:left="8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3, 5, 6,7, 9, 10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40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  <w:r w:rsidRPr="00E22ADD">
              <w:rPr>
                <w:rFonts w:eastAsia="Calibri"/>
                <w:sz w:val="22"/>
                <w:szCs w:val="20"/>
                <w:lang w:eastAsia="en-US"/>
              </w:rPr>
              <w:t>Контрастное построение рассказа «После бала».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szCs w:val="20"/>
                <w:lang w:eastAsia="en-US"/>
              </w:rPr>
            </w:pPr>
            <w:r w:rsidRPr="00E22ADD">
              <w:rPr>
                <w:rFonts w:eastAsia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  <w:r w:rsidRPr="00E22ADD">
              <w:rPr>
                <w:rFonts w:eastAsia="Calibri"/>
                <w:sz w:val="22"/>
                <w:szCs w:val="20"/>
                <w:lang w:eastAsia="en-US"/>
              </w:rPr>
              <w:t>7</w:t>
            </w:r>
          </w:p>
        </w:tc>
      </w:tr>
      <w:tr w:rsidR="00E22ADD" w:rsidRPr="00E22ADD" w:rsidTr="00E22ADD">
        <w:trPr>
          <w:trHeight w:val="593"/>
        </w:trPr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41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proofErr w:type="spellStart"/>
            <w:r w:rsidRPr="00E22ADD">
              <w:rPr>
                <w:rFonts w:eastAsia="Calibri"/>
                <w:i/>
                <w:iCs/>
                <w:sz w:val="22"/>
                <w:szCs w:val="20"/>
                <w:lang w:eastAsia="en-US" w:bidi="en-US"/>
              </w:rPr>
              <w:t>P</w:t>
            </w:r>
            <w:r w:rsidRPr="00E22ADD">
              <w:rPr>
                <w:rFonts w:eastAsia="Calibri"/>
                <w:i/>
                <w:iCs/>
                <w:sz w:val="22"/>
                <w:szCs w:val="20"/>
                <w:lang w:eastAsia="en-US"/>
              </w:rPr>
              <w:t>.</w:t>
            </w:r>
            <w:r w:rsidRPr="00E22ADD">
              <w:rPr>
                <w:rFonts w:eastAsia="Calibri"/>
                <w:i/>
                <w:iCs/>
                <w:sz w:val="22"/>
                <w:szCs w:val="20"/>
                <w:lang w:eastAsia="en-US" w:bidi="en-US"/>
              </w:rPr>
              <w:t>P</w:t>
            </w:r>
            <w:r w:rsidRPr="00E22ADD">
              <w:rPr>
                <w:rFonts w:eastAsia="Calibri"/>
                <w:i/>
                <w:iCs/>
                <w:sz w:val="22"/>
                <w:szCs w:val="20"/>
                <w:lang w:eastAsia="en-US"/>
              </w:rPr>
              <w:t>.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Нравствен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softHyphen/>
              <w:t>ность</w:t>
            </w:r>
            <w:proofErr w:type="spellEnd"/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 xml:space="preserve"> в ос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softHyphen/>
              <w:t>нове поступ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softHyphen/>
              <w:t xml:space="preserve">ков героя рассказа </w:t>
            </w:r>
            <w:r w:rsidRPr="00E22ADD">
              <w:rPr>
                <w:rFonts w:eastAsia="Calibri"/>
                <w:sz w:val="22"/>
                <w:szCs w:val="20"/>
                <w:lang w:eastAsia="en-US" w:bidi="en-US"/>
              </w:rPr>
              <w:t>Л</w:t>
            </w:r>
            <w:r w:rsidRPr="00E22ADD">
              <w:rPr>
                <w:rFonts w:eastAsia="Calibri"/>
                <w:sz w:val="22"/>
                <w:szCs w:val="20"/>
                <w:lang w:eastAsia="en-US"/>
              </w:rPr>
              <w:t>.</w:t>
            </w:r>
            <w:r w:rsidRPr="00E22ADD">
              <w:rPr>
                <w:rFonts w:eastAsia="Calibri"/>
                <w:sz w:val="22"/>
                <w:szCs w:val="20"/>
                <w:lang w:eastAsia="en-US" w:bidi="en-US"/>
              </w:rPr>
              <w:t>H</w:t>
            </w:r>
            <w:r w:rsidRPr="00E22ADD">
              <w:rPr>
                <w:rFonts w:eastAsia="Calibri"/>
                <w:sz w:val="22"/>
                <w:szCs w:val="20"/>
                <w:lang w:eastAsia="en-US"/>
              </w:rPr>
              <w:t xml:space="preserve">. 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Толсто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softHyphen/>
              <w:t>го «После бала». Подготовка к сочинению  «Роль композиции в раскрытии идейного замысла писателя»</w:t>
            </w: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iCs/>
                <w:szCs w:val="20"/>
                <w:lang w:eastAsia="en-US" w:bidi="en-US"/>
              </w:rPr>
            </w:pPr>
            <w:r w:rsidRPr="00E22ADD">
              <w:rPr>
                <w:rFonts w:eastAsia="Calibri"/>
                <w:iCs/>
                <w:sz w:val="22"/>
                <w:szCs w:val="20"/>
                <w:lang w:eastAsia="en-US" w:bidi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i/>
                <w:iCs/>
                <w:szCs w:val="20"/>
                <w:lang w:eastAsia="en-US" w:bidi="en-US"/>
              </w:rPr>
            </w:pPr>
          </w:p>
        </w:tc>
      </w:tr>
      <w:tr w:rsidR="00E22ADD" w:rsidRPr="00E22ADD" w:rsidTr="00E22ADD">
        <w:trPr>
          <w:trHeight w:val="276"/>
        </w:trPr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42</w:t>
            </w:r>
          </w:p>
        </w:tc>
        <w:tc>
          <w:tcPr>
            <w:tcW w:w="7683" w:type="dxa"/>
            <w:shd w:val="clear" w:color="auto" w:fill="auto"/>
          </w:tcPr>
          <w:p w:rsidR="00E22ADD" w:rsidRDefault="00E22ADD" w:rsidP="0078028B">
            <w:pPr>
              <w:spacing w:after="200"/>
              <w:contextualSpacing/>
              <w:rPr>
                <w:rFonts w:eastAsia="Calibri"/>
                <w:b/>
                <w:iCs/>
                <w:szCs w:val="20"/>
                <w:lang w:eastAsia="en-US" w:bidi="en-US"/>
              </w:rPr>
            </w:pPr>
            <w:r w:rsidRPr="00E22ADD">
              <w:rPr>
                <w:rFonts w:eastAsia="Calibri"/>
                <w:iCs/>
                <w:sz w:val="22"/>
                <w:szCs w:val="20"/>
                <w:highlight w:val="yellow"/>
                <w:lang w:eastAsia="en-US" w:bidi="en-US"/>
              </w:rPr>
              <w:t xml:space="preserve">РР. </w:t>
            </w:r>
            <w:r w:rsidRPr="00E22ADD">
              <w:rPr>
                <w:rFonts w:eastAsia="Calibri"/>
                <w:b/>
                <w:iCs/>
                <w:sz w:val="22"/>
                <w:szCs w:val="20"/>
                <w:highlight w:val="yellow"/>
                <w:lang w:eastAsia="en-US" w:bidi="en-US"/>
              </w:rPr>
              <w:t>Подготовка к домашнему сочинению №</w:t>
            </w:r>
            <w:r w:rsidRPr="00E22ADD">
              <w:rPr>
                <w:rFonts w:eastAsia="Calibri"/>
                <w:b/>
                <w:iCs/>
                <w:sz w:val="22"/>
                <w:szCs w:val="20"/>
                <w:lang w:eastAsia="en-US" w:bidi="en-US"/>
              </w:rPr>
              <w:t>5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iCs/>
                <w:szCs w:val="20"/>
                <w:lang w:eastAsia="en-US" w:bidi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iCs/>
                <w:szCs w:val="20"/>
                <w:highlight w:val="yellow"/>
                <w:lang w:eastAsia="en-US" w:bidi="en-US"/>
              </w:rPr>
            </w:pPr>
            <w:r w:rsidRPr="00E22ADD">
              <w:rPr>
                <w:rFonts w:eastAsia="Calibri"/>
                <w:iCs/>
                <w:sz w:val="22"/>
                <w:szCs w:val="20"/>
                <w:lang w:eastAsia="en-US" w:bidi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iCs/>
                <w:szCs w:val="20"/>
                <w:highlight w:val="yellow"/>
                <w:lang w:eastAsia="en-US" w:bidi="en-US"/>
              </w:rPr>
            </w:pP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43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i/>
                <w:iCs/>
                <w:color w:val="000000"/>
                <w:sz w:val="22"/>
                <w:szCs w:val="20"/>
                <w:shd w:val="clear" w:color="auto" w:fill="FFFFFF"/>
                <w:lang w:val="en-US" w:bidi="en-US"/>
              </w:rPr>
              <w:t>P</w:t>
            </w:r>
            <w:r w:rsidRPr="00E22ADD">
              <w:rPr>
                <w:i/>
                <w:iCs/>
                <w:color w:val="000000"/>
                <w:sz w:val="22"/>
                <w:szCs w:val="20"/>
                <w:shd w:val="clear" w:color="auto" w:fill="FFFFFF"/>
                <w:lang w:bidi="en-US"/>
              </w:rPr>
              <w:t>.</w:t>
            </w:r>
            <w:r w:rsidRPr="00E22ADD">
              <w:rPr>
                <w:i/>
                <w:iCs/>
                <w:color w:val="000000"/>
                <w:sz w:val="22"/>
                <w:szCs w:val="20"/>
                <w:shd w:val="clear" w:color="auto" w:fill="FFFFFF"/>
                <w:lang w:val="en-US" w:bidi="en-US"/>
              </w:rPr>
              <w:t>P</w:t>
            </w:r>
            <w:r w:rsidRPr="00E22ADD">
              <w:rPr>
                <w:i/>
                <w:iCs/>
                <w:color w:val="000000"/>
                <w:sz w:val="22"/>
                <w:szCs w:val="20"/>
                <w:shd w:val="clear" w:color="auto" w:fill="FFFFFF"/>
                <w:lang w:bidi="en-US"/>
              </w:rPr>
              <w:t>.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 xml:space="preserve">Мир природы в поэзии 19 </w:t>
            </w:r>
            <w:proofErr w:type="spellStart"/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века.А.А</w:t>
            </w:r>
            <w:proofErr w:type="spellEnd"/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. Фет «Первый ландыш», А.Н. Май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 xml:space="preserve">ков «Поле зыблется цветами…» </w:t>
            </w:r>
          </w:p>
          <w:p w:rsidR="00E22ADD" w:rsidRPr="00E22ADD" w:rsidRDefault="00E22ADD" w:rsidP="0078028B">
            <w:pPr>
              <w:widowControl w:val="0"/>
              <w:ind w:left="8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jc w:val="center"/>
              <w:rPr>
                <w:iCs/>
                <w:color w:val="000000"/>
                <w:szCs w:val="20"/>
                <w:shd w:val="clear" w:color="auto" w:fill="FFFFFF"/>
                <w:lang w:bidi="en-US"/>
              </w:rPr>
            </w:pPr>
            <w:r w:rsidRPr="00E22ADD">
              <w:rPr>
                <w:iCs/>
                <w:color w:val="000000"/>
                <w:sz w:val="22"/>
                <w:szCs w:val="20"/>
                <w:shd w:val="clear" w:color="auto" w:fill="FFFFFF"/>
                <w:lang w:bidi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i/>
                <w:iCs/>
                <w:color w:val="000000"/>
                <w:szCs w:val="20"/>
                <w:shd w:val="clear" w:color="auto" w:fill="FFFFFF"/>
                <w:lang w:bidi="en-US"/>
              </w:rPr>
            </w:pP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44</w:t>
            </w:r>
          </w:p>
        </w:tc>
        <w:tc>
          <w:tcPr>
            <w:tcW w:w="7683" w:type="dxa"/>
            <w:shd w:val="clear" w:color="auto" w:fill="auto"/>
          </w:tcPr>
          <w:p w:rsid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История о любви и упущен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ном счастье в рассказе А.П. Чехова «О любви».</w:t>
            </w:r>
          </w:p>
          <w:p w:rsidR="00E22ADD" w:rsidRPr="00E22ADD" w:rsidRDefault="00E22ADD" w:rsidP="0078028B">
            <w:pPr>
              <w:widowControl w:val="0"/>
              <w:ind w:left="8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8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1, 3, 5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45</w:t>
            </w:r>
          </w:p>
        </w:tc>
        <w:tc>
          <w:tcPr>
            <w:tcW w:w="7683" w:type="dxa"/>
            <w:shd w:val="clear" w:color="auto" w:fill="auto"/>
          </w:tcPr>
          <w:p w:rsid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Повествова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ние о любви в различных ее состояни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ях и в раз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личных жизненных ситуациях в рассказе И.А.Бунина «Кавказ».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1, 3, 5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46</w:t>
            </w:r>
          </w:p>
        </w:tc>
        <w:tc>
          <w:tcPr>
            <w:tcW w:w="7683" w:type="dxa"/>
            <w:shd w:val="clear" w:color="auto" w:fill="auto"/>
          </w:tcPr>
          <w:p w:rsid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i/>
                <w:iCs/>
                <w:color w:val="000000"/>
                <w:sz w:val="22"/>
                <w:szCs w:val="20"/>
                <w:shd w:val="clear" w:color="auto" w:fill="FFFFFF"/>
                <w:lang w:val="en-US" w:bidi="en-US"/>
              </w:rPr>
              <w:t>P</w:t>
            </w:r>
            <w:r w:rsidRPr="00E22ADD">
              <w:rPr>
                <w:i/>
                <w:iCs/>
                <w:color w:val="000000"/>
                <w:sz w:val="22"/>
                <w:szCs w:val="20"/>
                <w:shd w:val="clear" w:color="auto" w:fill="FFFFFF"/>
                <w:lang w:bidi="en-US"/>
              </w:rPr>
              <w:t>.</w:t>
            </w:r>
            <w:r w:rsidRPr="00E22ADD">
              <w:rPr>
                <w:i/>
                <w:iCs/>
                <w:color w:val="000000"/>
                <w:sz w:val="22"/>
                <w:szCs w:val="20"/>
                <w:shd w:val="clear" w:color="auto" w:fill="FFFFFF"/>
                <w:lang w:val="en-US" w:bidi="en-US"/>
              </w:rPr>
              <w:t>P</w:t>
            </w:r>
            <w:r w:rsidRPr="00E22ADD">
              <w:rPr>
                <w:i/>
                <w:iCs/>
                <w:color w:val="000000"/>
                <w:sz w:val="22"/>
                <w:szCs w:val="20"/>
                <w:shd w:val="clear" w:color="auto" w:fill="FFFFFF"/>
                <w:lang w:bidi="en-US"/>
              </w:rPr>
              <w:t>.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Утверждение согласия и взаимо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понимания, любви и сча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стья в семье (по рассказу «Куст сире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ни» А.И. Ку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прина).</w:t>
            </w:r>
          </w:p>
          <w:p w:rsid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iCs/>
                <w:color w:val="000000"/>
                <w:szCs w:val="20"/>
                <w:shd w:val="clear" w:color="auto" w:fill="FFFFFF"/>
                <w:lang w:bidi="en-US"/>
              </w:rPr>
            </w:pPr>
            <w:r w:rsidRPr="00E22ADD">
              <w:rPr>
                <w:iCs/>
                <w:color w:val="000000"/>
                <w:sz w:val="22"/>
                <w:szCs w:val="20"/>
                <w:shd w:val="clear" w:color="auto" w:fill="FFFFFF"/>
                <w:lang w:bidi="en-US"/>
              </w:rPr>
              <w:lastRenderedPageBreak/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i/>
                <w:iCs/>
                <w:color w:val="000000"/>
                <w:szCs w:val="20"/>
                <w:shd w:val="clear" w:color="auto" w:fill="FFFFFF"/>
                <w:lang w:bidi="en-US"/>
              </w:rPr>
            </w:pPr>
            <w:r w:rsidRPr="00E22ADD">
              <w:rPr>
                <w:i/>
                <w:iCs/>
                <w:color w:val="000000"/>
                <w:sz w:val="22"/>
                <w:szCs w:val="20"/>
                <w:shd w:val="clear" w:color="auto" w:fill="FFFFFF"/>
                <w:lang w:bidi="en-US"/>
              </w:rPr>
              <w:t>1, 3, 5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lastRenderedPageBreak/>
              <w:t>47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i/>
                <w:iCs/>
                <w:color w:val="000000"/>
                <w:szCs w:val="20"/>
                <w:shd w:val="clear" w:color="auto" w:fill="FFFFFF"/>
                <w:lang w:bidi="en-US"/>
              </w:rPr>
            </w:pPr>
            <w:r w:rsidRPr="00E22ADD">
              <w:rPr>
                <w:i/>
                <w:iCs/>
                <w:color w:val="000000"/>
                <w:sz w:val="22"/>
                <w:szCs w:val="20"/>
                <w:shd w:val="clear" w:color="auto" w:fill="FFFFFF"/>
                <w:lang w:bidi="en-US"/>
              </w:rPr>
              <w:t>Обучение сочинению–отзыву о рассказе.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i/>
                <w:iCs/>
                <w:color w:val="000000"/>
                <w:szCs w:val="20"/>
                <w:shd w:val="clear" w:color="auto" w:fill="FFFFFF"/>
                <w:lang w:bidi="en-US"/>
              </w:rPr>
            </w:pPr>
            <w:r w:rsidRPr="00E22ADD">
              <w:rPr>
                <w:rFonts w:eastAsia="Calibri"/>
                <w:iCs/>
                <w:sz w:val="22"/>
                <w:szCs w:val="20"/>
                <w:highlight w:val="yellow"/>
                <w:lang w:eastAsia="en-US" w:bidi="en-US"/>
              </w:rPr>
              <w:t xml:space="preserve">РР. </w:t>
            </w:r>
            <w:r w:rsidRPr="00E22ADD">
              <w:rPr>
                <w:rFonts w:eastAsia="Calibri"/>
                <w:b/>
                <w:iCs/>
                <w:sz w:val="22"/>
                <w:szCs w:val="20"/>
                <w:highlight w:val="yellow"/>
                <w:lang w:eastAsia="en-US" w:bidi="en-US"/>
              </w:rPr>
              <w:t>Подготовка к домашнему сочинению №</w:t>
            </w:r>
            <w:r w:rsidRPr="00E22ADD">
              <w:rPr>
                <w:rFonts w:eastAsia="Calibri"/>
                <w:b/>
                <w:iCs/>
                <w:sz w:val="22"/>
                <w:szCs w:val="20"/>
                <w:lang w:eastAsia="en-US" w:bidi="en-US"/>
              </w:rPr>
              <w:t>6</w:t>
            </w: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iCs/>
                <w:color w:val="000000"/>
                <w:szCs w:val="20"/>
                <w:shd w:val="clear" w:color="auto" w:fill="FFFFFF"/>
                <w:lang w:bidi="en-US"/>
              </w:rPr>
            </w:pPr>
            <w:r w:rsidRPr="00E22ADD">
              <w:rPr>
                <w:iCs/>
                <w:color w:val="000000"/>
                <w:sz w:val="22"/>
                <w:szCs w:val="20"/>
                <w:shd w:val="clear" w:color="auto" w:fill="FFFFFF"/>
                <w:lang w:bidi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i/>
                <w:iCs/>
                <w:color w:val="000000"/>
                <w:szCs w:val="20"/>
                <w:shd w:val="clear" w:color="auto" w:fill="FFFFFF"/>
                <w:lang w:bidi="en-US"/>
              </w:rPr>
            </w:pP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48</w:t>
            </w:r>
          </w:p>
        </w:tc>
        <w:tc>
          <w:tcPr>
            <w:tcW w:w="7683" w:type="dxa"/>
            <w:shd w:val="clear" w:color="auto" w:fill="auto"/>
          </w:tcPr>
          <w:p w:rsidR="00E22ADD" w:rsidRDefault="00E22ADD" w:rsidP="0078028B">
            <w:pPr>
              <w:widowControl w:val="0"/>
              <w:ind w:left="60"/>
              <w:contextualSpacing/>
              <w:rPr>
                <w:i/>
                <w:iCs/>
                <w:color w:val="000000"/>
                <w:szCs w:val="20"/>
                <w:shd w:val="clear" w:color="auto" w:fill="FFFFFF"/>
                <w:lang w:bidi="en-US"/>
              </w:rPr>
            </w:pPr>
            <w:r w:rsidRPr="00E22ADD">
              <w:rPr>
                <w:i/>
                <w:iCs/>
                <w:color w:val="000000"/>
                <w:sz w:val="22"/>
                <w:szCs w:val="20"/>
                <w:shd w:val="clear" w:color="auto" w:fill="FFFFFF"/>
                <w:lang w:val="en-US" w:bidi="en-US"/>
              </w:rPr>
              <w:t>P</w:t>
            </w:r>
            <w:r w:rsidRPr="00E22ADD">
              <w:rPr>
                <w:i/>
                <w:iCs/>
                <w:color w:val="000000"/>
                <w:sz w:val="22"/>
                <w:szCs w:val="20"/>
                <w:shd w:val="clear" w:color="auto" w:fill="FFFFFF"/>
                <w:lang w:bidi="en-US"/>
              </w:rPr>
              <w:t>.</w:t>
            </w:r>
            <w:r w:rsidRPr="00E22ADD">
              <w:rPr>
                <w:i/>
                <w:iCs/>
                <w:color w:val="000000"/>
                <w:sz w:val="22"/>
                <w:szCs w:val="20"/>
                <w:shd w:val="clear" w:color="auto" w:fill="FFFFFF"/>
                <w:lang w:val="en-US" w:bidi="en-US"/>
              </w:rPr>
              <w:t>P</w:t>
            </w:r>
            <w:r w:rsidRPr="00E22ADD">
              <w:rPr>
                <w:i/>
                <w:iCs/>
                <w:color w:val="000000"/>
                <w:sz w:val="22"/>
                <w:szCs w:val="20"/>
                <w:shd w:val="clear" w:color="auto" w:fill="FFFFFF"/>
                <w:lang w:bidi="en-US"/>
              </w:rPr>
              <w:t>.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Историче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ская тема в стихо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творении А.А. Блока «Россия», ее современное звучание и смысл.</w:t>
            </w:r>
            <w:r w:rsidRPr="00E22ADD">
              <w:rPr>
                <w:i/>
                <w:iCs/>
                <w:color w:val="000000"/>
                <w:sz w:val="22"/>
                <w:szCs w:val="20"/>
                <w:shd w:val="clear" w:color="auto" w:fill="FFFFFF"/>
                <w:lang w:bidi="en-US"/>
              </w:rPr>
              <w:t xml:space="preserve">  Анализ стихотворения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iCs/>
                <w:color w:val="000000"/>
                <w:szCs w:val="20"/>
                <w:shd w:val="clear" w:color="auto" w:fill="FFFFFF"/>
                <w:lang w:bidi="en-US"/>
              </w:rPr>
            </w:pPr>
            <w:r w:rsidRPr="00E22ADD">
              <w:rPr>
                <w:iCs/>
                <w:color w:val="000000"/>
                <w:sz w:val="22"/>
                <w:szCs w:val="20"/>
                <w:shd w:val="clear" w:color="auto" w:fill="FFFFFF"/>
                <w:lang w:bidi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i/>
                <w:iCs/>
                <w:color w:val="000000"/>
                <w:szCs w:val="20"/>
                <w:shd w:val="clear" w:color="auto" w:fill="FFFFFF"/>
                <w:lang w:bidi="en-US"/>
              </w:rPr>
            </w:pPr>
            <w:r w:rsidRPr="00E22ADD">
              <w:rPr>
                <w:i/>
                <w:iCs/>
                <w:color w:val="000000"/>
                <w:sz w:val="22"/>
                <w:szCs w:val="20"/>
                <w:shd w:val="clear" w:color="auto" w:fill="FFFFFF"/>
                <w:lang w:bidi="en-US"/>
              </w:rPr>
              <w:t>3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49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Образ народного вождя в поэме С. Есенина «Пугачёв».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7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50</w:t>
            </w:r>
          </w:p>
        </w:tc>
        <w:tc>
          <w:tcPr>
            <w:tcW w:w="7683" w:type="dxa"/>
            <w:shd w:val="clear" w:color="auto" w:fill="auto"/>
          </w:tcPr>
          <w:p w:rsid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  <w:r w:rsidRPr="00E22ADD">
              <w:rPr>
                <w:b/>
                <w:sz w:val="22"/>
                <w:szCs w:val="20"/>
                <w:lang w:eastAsia="en-US"/>
              </w:rPr>
              <w:t xml:space="preserve">Развитие речи. </w:t>
            </w:r>
            <w:r w:rsidRPr="00E22ADD">
              <w:rPr>
                <w:sz w:val="22"/>
                <w:szCs w:val="20"/>
                <w:lang w:eastAsia="en-US"/>
              </w:rPr>
              <w:t>Образ Пугачева в фольклоре, произведениях А. Пушкина и С. Есенина.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b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b/>
                <w:szCs w:val="20"/>
                <w:lang w:eastAsia="en-US"/>
              </w:rPr>
            </w:pPr>
            <w:r w:rsidRPr="00E22ADD">
              <w:rPr>
                <w:b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b/>
                <w:szCs w:val="20"/>
                <w:lang w:eastAsia="en-US"/>
              </w:rPr>
            </w:pP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51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Рождение писателя в рассказе И.Шмелёва «Как я стал писателем».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5, 10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52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Со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четание фантастики и реальности в рассказе  М.А Осоргина «Пенсне».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7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53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Тэффи, Зощенко как сотрудники журнала «</w:t>
            </w:r>
            <w:proofErr w:type="spellStart"/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Сатирикон</w:t>
            </w:r>
            <w:proofErr w:type="spellEnd"/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».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54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Жизнь наро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да на крутых переломах и поворотах истории в произведе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нии                               А. Твардовского «Василий Теркин».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3, 5, 7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. 55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  <w:r w:rsidRPr="00E22ADD">
              <w:rPr>
                <w:rFonts w:eastAsia="Calibri"/>
                <w:sz w:val="22"/>
                <w:szCs w:val="20"/>
                <w:lang w:eastAsia="en-US"/>
              </w:rPr>
              <w:t>Образ Василия Теркина.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szCs w:val="20"/>
                <w:lang w:eastAsia="en-US"/>
              </w:rPr>
            </w:pPr>
            <w:r w:rsidRPr="00E22ADD">
              <w:rPr>
                <w:rFonts w:eastAsia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  <w:r w:rsidRPr="00E22ADD">
              <w:rPr>
                <w:rFonts w:eastAsia="Calibri"/>
                <w:sz w:val="22"/>
                <w:szCs w:val="20"/>
                <w:lang w:eastAsia="en-US"/>
              </w:rPr>
              <w:t>7, 9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56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 xml:space="preserve"> Стихотворения и песни о Великой Отечественной войне.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3, 5, 9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57</w:t>
            </w:r>
          </w:p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58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Автобиогра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фический характер рассказа В.П. Астафь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ева «Фо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тография, на которой меня нет».</w:t>
            </w: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5, 7, 9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59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4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Русские  поэты 20 века о Родине, о себе и родной природе. Поэты рус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ского зарубе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жья об оставленной ими Роди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 xml:space="preserve">не. </w:t>
            </w:r>
          </w:p>
          <w:p w:rsidR="00E22ADD" w:rsidRPr="00E22ADD" w:rsidRDefault="00E22ADD" w:rsidP="0078028B">
            <w:pPr>
              <w:widowControl w:val="0"/>
              <w:ind w:left="40"/>
              <w:contextualSpacing/>
              <w:rPr>
                <w:b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4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4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3, 4, 5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60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Семейная вражда и лю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бовь героев в трагедии «Ромео и Джульетта» У. Шекспи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ра. Сонеты.</w:t>
            </w: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1, 5, 9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61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Ромео и Джульет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та — символ любви и вер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ности. Тема жертвенно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сти.</w:t>
            </w:r>
          </w:p>
          <w:p w:rsidR="00E22ADD" w:rsidRPr="00E22ADD" w:rsidRDefault="00E22ADD" w:rsidP="0078028B">
            <w:pPr>
              <w:widowControl w:val="0"/>
              <w:ind w:left="6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62</w:t>
            </w:r>
          </w:p>
        </w:tc>
        <w:tc>
          <w:tcPr>
            <w:tcW w:w="7683" w:type="dxa"/>
            <w:shd w:val="clear" w:color="auto" w:fill="auto"/>
          </w:tcPr>
          <w:p w:rsid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Ж.-Б. Моль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ер – вели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кий коме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диограф. «Мещанин во дворян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стве» — са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тира на дво</w:t>
            </w: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softHyphen/>
              <w:t>рянство и невежество буржуа.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 xml:space="preserve"> Особенности классицизма в комедии «Мещанин во дворян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softHyphen/>
              <w:t>стве» Ж.- Б. Мольера.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jc w:val="center"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widowControl w:val="0"/>
              <w:ind w:left="60"/>
              <w:contextualSpacing/>
              <w:rPr>
                <w:color w:val="000000"/>
                <w:szCs w:val="20"/>
                <w:shd w:val="clear" w:color="auto" w:fill="FFFFFF"/>
                <w:lang w:bidi="ru-RU"/>
              </w:rPr>
            </w:pPr>
            <w:r w:rsidRPr="00E22ADD">
              <w:rPr>
                <w:color w:val="000000"/>
                <w:sz w:val="22"/>
                <w:szCs w:val="20"/>
                <w:shd w:val="clear" w:color="auto" w:fill="FFFFFF"/>
                <w:lang w:bidi="ru-RU"/>
              </w:rPr>
              <w:t>2, 5</w:t>
            </w:r>
          </w:p>
        </w:tc>
      </w:tr>
      <w:tr w:rsidR="00E22ADD" w:rsidRPr="00E22ADD" w:rsidTr="00E22ADD"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63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Вальтер Скотт. Историче</w:t>
            </w: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softHyphen/>
              <w:t>ский роман «Айвенго».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5, 7</w:t>
            </w:r>
          </w:p>
        </w:tc>
      </w:tr>
      <w:tr w:rsidR="00E22ADD" w:rsidRPr="00E22ADD" w:rsidTr="00E22ADD">
        <w:trPr>
          <w:trHeight w:val="58"/>
        </w:trPr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64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b/>
                <w:iCs/>
                <w:szCs w:val="20"/>
                <w:lang w:eastAsia="en-US" w:bidi="ru-RU"/>
              </w:rPr>
            </w:pPr>
            <w:r w:rsidRPr="00E22ADD">
              <w:rPr>
                <w:rFonts w:eastAsia="Calibri"/>
                <w:b/>
                <w:iCs/>
                <w:sz w:val="22"/>
                <w:szCs w:val="20"/>
                <w:lang w:eastAsia="en-US" w:bidi="ru-RU"/>
              </w:rPr>
              <w:t xml:space="preserve">Подведение итогов года. Организация летнего чтения.  </w:t>
            </w:r>
            <w:r w:rsidRPr="00E22ADD">
              <w:rPr>
                <w:rFonts w:eastAsia="Calibri"/>
                <w:b/>
                <w:iCs/>
                <w:sz w:val="22"/>
                <w:szCs w:val="20"/>
                <w:highlight w:val="yellow"/>
                <w:lang w:eastAsia="en-US" w:bidi="ru-RU"/>
              </w:rPr>
              <w:t>Итоговое тестирование</w:t>
            </w:r>
          </w:p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b/>
                <w:iCs/>
                <w:szCs w:val="20"/>
                <w:lang w:eastAsia="en-US" w:bidi="ru-RU"/>
              </w:rPr>
            </w:pPr>
            <w:r w:rsidRPr="00E22ADD">
              <w:rPr>
                <w:rFonts w:eastAsia="Calibri"/>
                <w:b/>
                <w:iCs/>
                <w:sz w:val="22"/>
                <w:szCs w:val="20"/>
                <w:lang w:eastAsia="en-US" w:bidi="ru-RU"/>
              </w:rPr>
              <w:t>1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b/>
                <w:iCs/>
                <w:szCs w:val="20"/>
                <w:highlight w:val="yellow"/>
                <w:lang w:eastAsia="en-US" w:bidi="ru-RU"/>
              </w:rPr>
            </w:pPr>
          </w:p>
        </w:tc>
      </w:tr>
      <w:tr w:rsidR="00E22ADD" w:rsidRPr="00E22ADD" w:rsidTr="00E22ADD">
        <w:trPr>
          <w:trHeight w:val="58"/>
        </w:trPr>
        <w:tc>
          <w:tcPr>
            <w:tcW w:w="568" w:type="dxa"/>
            <w:shd w:val="clear" w:color="auto" w:fill="auto"/>
          </w:tcPr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65</w:t>
            </w:r>
          </w:p>
          <w:p w:rsidR="00E22ADD" w:rsidRPr="00E22ADD" w:rsidRDefault="00E22ADD" w:rsidP="0078028B">
            <w:pPr>
              <w:spacing w:after="200" w:line="276" w:lineRule="auto"/>
              <w:contextualSpacing/>
              <w:rPr>
                <w:rFonts w:eastAsia="Calibri"/>
                <w:szCs w:val="20"/>
                <w:lang w:eastAsia="en-US" w:bidi="ru-RU"/>
              </w:rPr>
            </w:pPr>
            <w:r w:rsidRPr="00E22ADD">
              <w:rPr>
                <w:rFonts w:eastAsia="Calibri"/>
                <w:sz w:val="22"/>
                <w:szCs w:val="20"/>
                <w:lang w:eastAsia="en-US" w:bidi="ru-RU"/>
              </w:rPr>
              <w:t>66</w:t>
            </w:r>
          </w:p>
        </w:tc>
        <w:tc>
          <w:tcPr>
            <w:tcW w:w="7683" w:type="dxa"/>
            <w:shd w:val="clear" w:color="auto" w:fill="auto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b/>
                <w:iCs/>
                <w:szCs w:val="20"/>
                <w:highlight w:val="yellow"/>
                <w:lang w:eastAsia="en-US" w:bidi="ru-RU"/>
              </w:rPr>
            </w:pPr>
            <w:r w:rsidRPr="00E22ADD">
              <w:rPr>
                <w:rFonts w:eastAsia="Calibri"/>
                <w:b/>
                <w:iCs/>
                <w:sz w:val="22"/>
                <w:szCs w:val="20"/>
                <w:lang w:eastAsia="en-US" w:bidi="ru-RU"/>
              </w:rPr>
              <w:t>Резерв.</w:t>
            </w:r>
          </w:p>
        </w:tc>
        <w:tc>
          <w:tcPr>
            <w:tcW w:w="709" w:type="dxa"/>
          </w:tcPr>
          <w:p w:rsidR="00E22ADD" w:rsidRPr="00E22ADD" w:rsidRDefault="00E22ADD" w:rsidP="0078028B">
            <w:pPr>
              <w:spacing w:after="200"/>
              <w:contextualSpacing/>
              <w:jc w:val="center"/>
              <w:rPr>
                <w:rFonts w:eastAsia="Calibri"/>
                <w:b/>
                <w:iCs/>
                <w:szCs w:val="20"/>
                <w:lang w:eastAsia="en-US" w:bidi="ru-RU"/>
              </w:rPr>
            </w:pPr>
            <w:r w:rsidRPr="00E22ADD">
              <w:rPr>
                <w:rFonts w:eastAsia="Calibri"/>
                <w:b/>
                <w:iCs/>
                <w:sz w:val="22"/>
                <w:szCs w:val="20"/>
                <w:lang w:eastAsia="en-US" w:bidi="ru-RU"/>
              </w:rPr>
              <w:t>2</w:t>
            </w:r>
          </w:p>
        </w:tc>
        <w:tc>
          <w:tcPr>
            <w:tcW w:w="1134" w:type="dxa"/>
          </w:tcPr>
          <w:p w:rsidR="00E22ADD" w:rsidRPr="00E22ADD" w:rsidRDefault="00E22ADD" w:rsidP="0078028B">
            <w:pPr>
              <w:spacing w:after="200"/>
              <w:contextualSpacing/>
              <w:rPr>
                <w:rFonts w:eastAsia="Calibri"/>
                <w:b/>
                <w:iCs/>
                <w:szCs w:val="20"/>
                <w:highlight w:val="yellow"/>
                <w:lang w:eastAsia="en-US" w:bidi="ru-RU"/>
              </w:rPr>
            </w:pPr>
          </w:p>
        </w:tc>
      </w:tr>
    </w:tbl>
    <w:p w:rsidR="00E22ADD" w:rsidRPr="00E22ADD" w:rsidRDefault="00E22ADD" w:rsidP="00E22ADD">
      <w:pPr>
        <w:spacing w:line="240" w:lineRule="atLeast"/>
        <w:contextualSpacing/>
        <w:rPr>
          <w:rFonts w:eastAsia="Calibri"/>
          <w:sz w:val="22"/>
          <w:szCs w:val="20"/>
          <w:lang w:eastAsia="en-US" w:bidi="ru-RU"/>
        </w:rPr>
      </w:pPr>
    </w:p>
    <w:p w:rsidR="00FA743C" w:rsidRPr="00E22ADD" w:rsidRDefault="00FA743C" w:rsidP="00FA743C"/>
    <w:sectPr w:rsidR="00FA743C" w:rsidRPr="00E22ADD" w:rsidSect="00E22ADD">
      <w:pgSz w:w="11906" w:h="16838"/>
      <w:pgMar w:top="567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573"/>
    <w:multiLevelType w:val="hybridMultilevel"/>
    <w:tmpl w:val="5B4A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054C1"/>
    <w:multiLevelType w:val="hybridMultilevel"/>
    <w:tmpl w:val="AB904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4167E"/>
    <w:multiLevelType w:val="hybridMultilevel"/>
    <w:tmpl w:val="14BE0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339F"/>
    <w:multiLevelType w:val="hybridMultilevel"/>
    <w:tmpl w:val="426E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67DFA"/>
    <w:multiLevelType w:val="hybridMultilevel"/>
    <w:tmpl w:val="46FC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33EF7"/>
    <w:multiLevelType w:val="hybridMultilevel"/>
    <w:tmpl w:val="7202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60157"/>
    <w:multiLevelType w:val="hybridMultilevel"/>
    <w:tmpl w:val="455E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D1CD3"/>
    <w:multiLevelType w:val="hybridMultilevel"/>
    <w:tmpl w:val="190EA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B1573"/>
    <w:multiLevelType w:val="hybridMultilevel"/>
    <w:tmpl w:val="28105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75AF3"/>
    <w:multiLevelType w:val="hybridMultilevel"/>
    <w:tmpl w:val="C814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34F35"/>
    <w:multiLevelType w:val="hybridMultilevel"/>
    <w:tmpl w:val="E8EE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A6767"/>
    <w:multiLevelType w:val="hybridMultilevel"/>
    <w:tmpl w:val="2D72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  <w:num w:numId="12">
    <w:abstractNumId w:val="13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14B00"/>
    <w:rsid w:val="0008594B"/>
    <w:rsid w:val="00233E62"/>
    <w:rsid w:val="002C33C0"/>
    <w:rsid w:val="00304BA3"/>
    <w:rsid w:val="00517AEF"/>
    <w:rsid w:val="00614B00"/>
    <w:rsid w:val="00615B30"/>
    <w:rsid w:val="009361CF"/>
    <w:rsid w:val="009E3215"/>
    <w:rsid w:val="00E22ADD"/>
    <w:rsid w:val="00E77A88"/>
    <w:rsid w:val="00FA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743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link w:val="a5"/>
    <w:uiPriority w:val="34"/>
    <w:qFormat/>
    <w:rsid w:val="00FA743C"/>
    <w:pPr>
      <w:suppressAutoHyphens w:val="0"/>
      <w:ind w:left="720"/>
      <w:contextualSpacing/>
    </w:pPr>
    <w:rPr>
      <w:lang w:eastAsia="ru-RU"/>
    </w:rPr>
  </w:style>
  <w:style w:type="paragraph" w:customStyle="1" w:styleId="c11">
    <w:name w:val="c11"/>
    <w:basedOn w:val="a"/>
    <w:rsid w:val="00FA743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FA743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">
    <w:name w:val="msonormalbullet2.gif"/>
    <w:basedOn w:val="a"/>
    <w:rsid w:val="00FA74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Абзац списка Знак"/>
    <w:link w:val="a4"/>
    <w:uiPriority w:val="34"/>
    <w:locked/>
    <w:rsid w:val="00517A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4584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Certified Windows</cp:lastModifiedBy>
  <cp:revision>5</cp:revision>
  <dcterms:created xsi:type="dcterms:W3CDTF">2021-10-02T07:28:00Z</dcterms:created>
  <dcterms:modified xsi:type="dcterms:W3CDTF">2021-10-24T11:29:00Z</dcterms:modified>
</cp:coreProperties>
</file>