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37" w:rsidRDefault="00714237" w:rsidP="007E5FBE">
      <w:pPr>
        <w:shd w:val="clear" w:color="auto" w:fill="FFFFFF"/>
        <w:autoSpaceDE w:val="0"/>
        <w:ind w:firstLine="709"/>
        <w:jc w:val="center"/>
        <w:rPr>
          <w:color w:val="000000"/>
          <w:sz w:val="28"/>
          <w:szCs w:val="28"/>
        </w:rPr>
      </w:pPr>
    </w:p>
    <w:p w:rsidR="00162C7B" w:rsidRDefault="00162C7B" w:rsidP="007E5FBE">
      <w:pPr>
        <w:shd w:val="clear" w:color="auto" w:fill="FFFFFF"/>
        <w:autoSpaceDE w:val="0"/>
        <w:ind w:firstLine="709"/>
        <w:jc w:val="center"/>
        <w:rPr>
          <w:color w:val="000000"/>
          <w:sz w:val="28"/>
          <w:szCs w:val="28"/>
        </w:rPr>
      </w:pPr>
    </w:p>
    <w:p w:rsidR="00162C7B" w:rsidRDefault="0095233A" w:rsidP="007E5FBE">
      <w:pPr>
        <w:shd w:val="clear" w:color="auto" w:fill="FFFFFF"/>
        <w:autoSpaceDE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 w14:anchorId="593C3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302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162C7B" w:rsidRDefault="00162C7B" w:rsidP="007E5FBE">
      <w:pPr>
        <w:shd w:val="clear" w:color="auto" w:fill="FFFFFF"/>
        <w:autoSpaceDE w:val="0"/>
        <w:ind w:firstLine="709"/>
        <w:jc w:val="center"/>
        <w:rPr>
          <w:color w:val="000000"/>
          <w:sz w:val="28"/>
          <w:szCs w:val="28"/>
        </w:rPr>
      </w:pPr>
    </w:p>
    <w:p w:rsidR="00162C7B" w:rsidRDefault="00162C7B" w:rsidP="007E5FBE">
      <w:pPr>
        <w:shd w:val="clear" w:color="auto" w:fill="FFFFFF"/>
        <w:autoSpaceDE w:val="0"/>
        <w:ind w:firstLine="709"/>
        <w:jc w:val="center"/>
        <w:rPr>
          <w:color w:val="000000"/>
          <w:sz w:val="28"/>
          <w:szCs w:val="28"/>
        </w:rPr>
      </w:pPr>
    </w:p>
    <w:p w:rsidR="00162C7B" w:rsidRPr="001A36C1" w:rsidRDefault="00162C7B" w:rsidP="007E5FBE">
      <w:pPr>
        <w:shd w:val="clear" w:color="auto" w:fill="FFFFFF"/>
        <w:autoSpaceDE w:val="0"/>
        <w:ind w:firstLine="709"/>
        <w:jc w:val="center"/>
        <w:rPr>
          <w:color w:val="000000"/>
          <w:sz w:val="28"/>
          <w:szCs w:val="28"/>
        </w:rPr>
      </w:pPr>
    </w:p>
    <w:p w:rsidR="00714237" w:rsidRPr="00576964" w:rsidRDefault="00714237" w:rsidP="007E5FBE">
      <w:pPr>
        <w:rPr>
          <w:sz w:val="28"/>
          <w:szCs w:val="28"/>
        </w:rPr>
      </w:pPr>
    </w:p>
    <w:p w:rsidR="00714237" w:rsidRPr="001A36C1" w:rsidRDefault="00714237" w:rsidP="007E5FBE">
      <w:pPr>
        <w:jc w:val="center"/>
        <w:rPr>
          <w:b/>
          <w:bCs/>
          <w:color w:val="000000"/>
          <w:sz w:val="28"/>
          <w:szCs w:val="28"/>
        </w:rPr>
      </w:pPr>
      <w:r w:rsidRPr="001A36C1">
        <w:rPr>
          <w:b/>
          <w:bCs/>
          <w:color w:val="000000"/>
          <w:sz w:val="28"/>
          <w:szCs w:val="28"/>
        </w:rPr>
        <w:t xml:space="preserve">Положение </w:t>
      </w:r>
    </w:p>
    <w:p w:rsidR="00714237" w:rsidRPr="001A36C1" w:rsidRDefault="0029634A" w:rsidP="007E5FB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региональном</w:t>
      </w:r>
      <w:r w:rsidR="00714237" w:rsidRPr="001A36C1">
        <w:rPr>
          <w:b/>
          <w:bCs/>
          <w:color w:val="000000"/>
          <w:sz w:val="28"/>
          <w:szCs w:val="28"/>
        </w:rPr>
        <w:t xml:space="preserve"> конкурсе проектов в сфере туризма и краеведения на Кубок Ассоци</w:t>
      </w:r>
      <w:r w:rsidR="00714237">
        <w:rPr>
          <w:b/>
          <w:bCs/>
          <w:color w:val="000000"/>
          <w:sz w:val="28"/>
          <w:szCs w:val="28"/>
        </w:rPr>
        <w:t>а</w:t>
      </w:r>
      <w:r w:rsidR="00714237" w:rsidRPr="001A36C1">
        <w:rPr>
          <w:b/>
          <w:bCs/>
          <w:color w:val="000000"/>
          <w:sz w:val="28"/>
          <w:szCs w:val="28"/>
        </w:rPr>
        <w:t>ции больших во</w:t>
      </w:r>
      <w:r w:rsidR="0095233A">
        <w:rPr>
          <w:b/>
          <w:bCs/>
          <w:color w:val="000000"/>
          <w:sz w:val="28"/>
          <w:szCs w:val="28"/>
        </w:rPr>
        <w:t>лжских географических диковинок</w:t>
      </w:r>
    </w:p>
    <w:p w:rsidR="00714237" w:rsidRPr="001A36C1" w:rsidRDefault="00714237" w:rsidP="007E5FBE">
      <w:pPr>
        <w:jc w:val="center"/>
        <w:rPr>
          <w:b/>
          <w:bCs/>
          <w:color w:val="000000"/>
          <w:sz w:val="28"/>
          <w:szCs w:val="28"/>
        </w:rPr>
      </w:pPr>
    </w:p>
    <w:p w:rsidR="00714237" w:rsidRPr="001A36C1" w:rsidRDefault="00714237" w:rsidP="007E5FBE">
      <w:pPr>
        <w:jc w:val="center"/>
        <w:rPr>
          <w:b/>
          <w:bCs/>
          <w:color w:val="000000"/>
          <w:sz w:val="28"/>
          <w:szCs w:val="28"/>
        </w:rPr>
      </w:pPr>
      <w:r w:rsidRPr="001A36C1">
        <w:rPr>
          <w:b/>
          <w:bCs/>
          <w:color w:val="000000"/>
          <w:sz w:val="28"/>
          <w:szCs w:val="28"/>
        </w:rPr>
        <w:t>1. Общие положения</w:t>
      </w:r>
    </w:p>
    <w:p w:rsidR="00714237" w:rsidRPr="001A36C1" w:rsidRDefault="00714237" w:rsidP="007E5FBE">
      <w:pPr>
        <w:rPr>
          <w:b/>
          <w:bCs/>
          <w:color w:val="000000"/>
          <w:sz w:val="28"/>
          <w:szCs w:val="28"/>
        </w:rPr>
      </w:pPr>
    </w:p>
    <w:p w:rsidR="00714237" w:rsidRPr="001A36C1" w:rsidRDefault="00714237" w:rsidP="006F5E78">
      <w:pPr>
        <w:jc w:val="both"/>
        <w:rPr>
          <w:color w:val="000000"/>
          <w:sz w:val="28"/>
          <w:szCs w:val="28"/>
        </w:rPr>
      </w:pPr>
      <w:r w:rsidRPr="001A36C1">
        <w:rPr>
          <w:color w:val="000000"/>
          <w:sz w:val="28"/>
          <w:szCs w:val="28"/>
        </w:rPr>
        <w:t xml:space="preserve">1.1. Настоящее Положение регулирует порядок проведения </w:t>
      </w:r>
      <w:r>
        <w:rPr>
          <w:color w:val="000000"/>
          <w:sz w:val="28"/>
          <w:szCs w:val="28"/>
        </w:rPr>
        <w:t xml:space="preserve">ежегодного </w:t>
      </w:r>
      <w:r w:rsidR="0029634A">
        <w:rPr>
          <w:color w:val="000000"/>
          <w:sz w:val="28"/>
          <w:szCs w:val="28"/>
        </w:rPr>
        <w:t>региональ</w:t>
      </w:r>
      <w:r w:rsidRPr="001A36C1">
        <w:rPr>
          <w:color w:val="000000"/>
          <w:sz w:val="28"/>
          <w:szCs w:val="28"/>
        </w:rPr>
        <w:t xml:space="preserve">ного конкурса </w:t>
      </w:r>
      <w:r w:rsidRPr="001A36C1">
        <w:rPr>
          <w:bCs/>
          <w:color w:val="000000"/>
          <w:sz w:val="28"/>
          <w:szCs w:val="28"/>
        </w:rPr>
        <w:t>проектов в сфере туризма и краеведения на Кубок Ассоци</w:t>
      </w:r>
      <w:r>
        <w:rPr>
          <w:bCs/>
          <w:color w:val="000000"/>
          <w:sz w:val="28"/>
          <w:szCs w:val="28"/>
        </w:rPr>
        <w:t>а</w:t>
      </w:r>
      <w:r w:rsidRPr="001A36C1">
        <w:rPr>
          <w:bCs/>
          <w:color w:val="000000"/>
          <w:sz w:val="28"/>
          <w:szCs w:val="28"/>
        </w:rPr>
        <w:t>ции больших во</w:t>
      </w:r>
      <w:r>
        <w:rPr>
          <w:bCs/>
          <w:color w:val="000000"/>
          <w:sz w:val="28"/>
          <w:szCs w:val="28"/>
        </w:rPr>
        <w:t xml:space="preserve">лжских географических диковинок </w:t>
      </w:r>
      <w:r w:rsidRPr="001A36C1">
        <w:rPr>
          <w:color w:val="000000"/>
          <w:sz w:val="28"/>
          <w:szCs w:val="28"/>
        </w:rPr>
        <w:t xml:space="preserve">(далее – Кубок </w:t>
      </w:r>
      <w:r>
        <w:rPr>
          <w:color w:val="000000"/>
          <w:sz w:val="28"/>
          <w:szCs w:val="28"/>
        </w:rPr>
        <w:t>"</w:t>
      </w:r>
      <w:r w:rsidRPr="001A36C1">
        <w:rPr>
          <w:color w:val="000000"/>
          <w:sz w:val="28"/>
          <w:szCs w:val="28"/>
        </w:rPr>
        <w:t>АБВГД</w:t>
      </w:r>
      <w:r>
        <w:rPr>
          <w:color w:val="000000"/>
          <w:sz w:val="28"/>
          <w:szCs w:val="28"/>
        </w:rPr>
        <w:t>", К</w:t>
      </w:r>
      <w:r w:rsidRPr="001A36C1">
        <w:rPr>
          <w:color w:val="000000"/>
          <w:sz w:val="28"/>
          <w:szCs w:val="28"/>
        </w:rPr>
        <w:t>онкурс).</w:t>
      </w:r>
    </w:p>
    <w:p w:rsidR="00714237" w:rsidRPr="001A36C1" w:rsidRDefault="00714237" w:rsidP="006F5E78">
      <w:pPr>
        <w:jc w:val="both"/>
        <w:rPr>
          <w:color w:val="000000"/>
          <w:sz w:val="28"/>
          <w:szCs w:val="28"/>
        </w:rPr>
      </w:pPr>
      <w:r w:rsidRPr="001A36C1">
        <w:rPr>
          <w:color w:val="000000"/>
          <w:sz w:val="28"/>
          <w:szCs w:val="28"/>
        </w:rPr>
        <w:t xml:space="preserve">1.2. Кубок </w:t>
      </w:r>
      <w:r>
        <w:rPr>
          <w:color w:val="000000"/>
          <w:sz w:val="28"/>
          <w:szCs w:val="28"/>
        </w:rPr>
        <w:t>"</w:t>
      </w:r>
      <w:r w:rsidRPr="001A36C1">
        <w:rPr>
          <w:color w:val="000000"/>
          <w:sz w:val="28"/>
          <w:szCs w:val="28"/>
        </w:rPr>
        <w:t>АБВГД</w:t>
      </w:r>
      <w:r>
        <w:rPr>
          <w:color w:val="000000"/>
          <w:sz w:val="28"/>
          <w:szCs w:val="28"/>
        </w:rPr>
        <w:t>"</w:t>
      </w:r>
      <w:r w:rsidRPr="001A36C1">
        <w:rPr>
          <w:color w:val="000000"/>
          <w:sz w:val="28"/>
          <w:szCs w:val="28"/>
        </w:rPr>
        <w:t xml:space="preserve"> является одним из направлений работы по патриотическому воспитанию </w:t>
      </w:r>
      <w:r w:rsidR="000B4FEB">
        <w:rPr>
          <w:color w:val="000000"/>
          <w:sz w:val="28"/>
          <w:szCs w:val="28"/>
        </w:rPr>
        <w:t>Министерства просвещения и воспитания</w:t>
      </w:r>
      <w:r w:rsidRPr="001A36C1">
        <w:rPr>
          <w:color w:val="000000"/>
          <w:sz w:val="28"/>
          <w:szCs w:val="28"/>
        </w:rPr>
        <w:t xml:space="preserve"> Ульяновской области и Ульяновского областного отделения Русского географического общества. Конкурс ориентирован на формирование у детей и молодёжи навыков исследовательской деятельности и развитие творческих способностей </w:t>
      </w:r>
    </w:p>
    <w:p w:rsidR="00714237" w:rsidRPr="00FD511D" w:rsidRDefault="0029634A" w:rsidP="007E5FB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  Ежегодный региональный</w:t>
      </w:r>
      <w:r w:rsidR="00714237" w:rsidRPr="001A36C1">
        <w:rPr>
          <w:color w:val="000000"/>
          <w:sz w:val="28"/>
          <w:szCs w:val="28"/>
        </w:rPr>
        <w:t xml:space="preserve"> кон</w:t>
      </w:r>
      <w:r w:rsidR="00714237">
        <w:rPr>
          <w:color w:val="000000"/>
          <w:sz w:val="28"/>
          <w:szCs w:val="28"/>
        </w:rPr>
        <w:t xml:space="preserve">курс проводится для обучающихся </w:t>
      </w:r>
      <w:r w:rsidR="00714237" w:rsidRPr="00BB4DD2">
        <w:rPr>
          <w:b/>
          <w:color w:val="000000"/>
          <w:sz w:val="28"/>
          <w:szCs w:val="28"/>
        </w:rPr>
        <w:t>1-9 классов</w:t>
      </w:r>
      <w:r w:rsidR="00E458BF">
        <w:rPr>
          <w:color w:val="000000"/>
          <w:sz w:val="28"/>
          <w:szCs w:val="28"/>
        </w:rPr>
        <w:t xml:space="preserve"> </w:t>
      </w:r>
      <w:r w:rsidR="00714237">
        <w:rPr>
          <w:color w:val="000000"/>
          <w:sz w:val="28"/>
          <w:szCs w:val="28"/>
        </w:rPr>
        <w:t>организаций, осуществляющих образовательную деятельность, и</w:t>
      </w:r>
      <w:r w:rsidR="00714237" w:rsidRPr="001A36C1">
        <w:rPr>
          <w:color w:val="000000"/>
          <w:sz w:val="28"/>
          <w:szCs w:val="28"/>
        </w:rPr>
        <w:t xml:space="preserve"> учреждений до</w:t>
      </w:r>
      <w:r w:rsidR="0098748C">
        <w:rPr>
          <w:color w:val="000000"/>
          <w:sz w:val="28"/>
          <w:szCs w:val="28"/>
        </w:rPr>
        <w:t xml:space="preserve">полнительного образования </w:t>
      </w:r>
      <w:r w:rsidR="00714237">
        <w:rPr>
          <w:color w:val="000000"/>
          <w:sz w:val="28"/>
          <w:szCs w:val="28"/>
        </w:rPr>
        <w:t>Ульяновской области</w:t>
      </w:r>
      <w:r w:rsidR="00714237" w:rsidRPr="001A36C1">
        <w:rPr>
          <w:color w:val="000000"/>
          <w:sz w:val="28"/>
          <w:szCs w:val="28"/>
        </w:rPr>
        <w:t>.</w:t>
      </w:r>
      <w:r w:rsidR="00ED2CF9">
        <w:rPr>
          <w:color w:val="000000"/>
          <w:sz w:val="28"/>
          <w:szCs w:val="28"/>
        </w:rPr>
        <w:t xml:space="preserve"> </w:t>
      </w:r>
      <w:r w:rsidR="00ED2CF9" w:rsidRPr="00FD511D">
        <w:rPr>
          <w:sz w:val="28"/>
          <w:szCs w:val="28"/>
        </w:rPr>
        <w:t>Конкурс предусматривает и участие детей с ограниченными возможностями здоровья.</w:t>
      </w:r>
    </w:p>
    <w:p w:rsidR="00714237" w:rsidRPr="001A36C1" w:rsidRDefault="00714237" w:rsidP="007E5FBE">
      <w:pPr>
        <w:jc w:val="both"/>
        <w:rPr>
          <w:color w:val="000000"/>
          <w:sz w:val="28"/>
          <w:szCs w:val="28"/>
        </w:rPr>
      </w:pPr>
      <w:r w:rsidRPr="00FD511D">
        <w:rPr>
          <w:sz w:val="28"/>
          <w:szCs w:val="28"/>
        </w:rPr>
        <w:lastRenderedPageBreak/>
        <w:t>1.4.</w:t>
      </w:r>
      <w:r w:rsidR="00FD511D" w:rsidRPr="00FD511D">
        <w:rPr>
          <w:sz w:val="28"/>
          <w:szCs w:val="28"/>
        </w:rPr>
        <w:t xml:space="preserve"> Организатором Конкурса являе</w:t>
      </w:r>
      <w:r w:rsidRPr="00FD511D">
        <w:rPr>
          <w:sz w:val="28"/>
          <w:szCs w:val="28"/>
        </w:rPr>
        <w:t>тся</w:t>
      </w:r>
      <w:r w:rsidR="00E458BF">
        <w:rPr>
          <w:sz w:val="28"/>
          <w:szCs w:val="28"/>
        </w:rPr>
        <w:t xml:space="preserve"> </w:t>
      </w:r>
      <w:r w:rsidR="00FD511D" w:rsidRPr="00FD511D">
        <w:rPr>
          <w:sz w:val="28"/>
          <w:szCs w:val="28"/>
        </w:rPr>
        <w:t>МБОУ «Многопрофильный лицей №11 им. В.Г.</w:t>
      </w:r>
      <w:r w:rsidR="00FD511D">
        <w:rPr>
          <w:sz w:val="28"/>
          <w:szCs w:val="28"/>
        </w:rPr>
        <w:t xml:space="preserve"> </w:t>
      </w:r>
      <w:r w:rsidR="0098748C">
        <w:rPr>
          <w:sz w:val="28"/>
          <w:szCs w:val="28"/>
        </w:rPr>
        <w:t xml:space="preserve">Мендельсона» при поддержке </w:t>
      </w:r>
      <w:r w:rsidR="00FD511D" w:rsidRPr="00FD511D">
        <w:rPr>
          <w:sz w:val="28"/>
          <w:szCs w:val="28"/>
        </w:rPr>
        <w:t>Министерства просвещения</w:t>
      </w:r>
      <w:r w:rsidR="00FD511D">
        <w:rPr>
          <w:color w:val="000000"/>
          <w:sz w:val="28"/>
          <w:szCs w:val="28"/>
        </w:rPr>
        <w:t xml:space="preserve"> и воспитания</w:t>
      </w:r>
      <w:r w:rsidR="00FD511D" w:rsidRPr="001A36C1">
        <w:rPr>
          <w:color w:val="000000"/>
          <w:sz w:val="28"/>
          <w:szCs w:val="28"/>
        </w:rPr>
        <w:t xml:space="preserve"> Ульяновской области</w:t>
      </w:r>
    </w:p>
    <w:p w:rsidR="00714237" w:rsidRDefault="00714237" w:rsidP="001A36C1">
      <w:pPr>
        <w:jc w:val="both"/>
        <w:rPr>
          <w:color w:val="000000"/>
          <w:sz w:val="28"/>
          <w:szCs w:val="28"/>
        </w:rPr>
      </w:pPr>
      <w:r w:rsidRPr="001A36C1">
        <w:rPr>
          <w:color w:val="000000"/>
          <w:sz w:val="28"/>
          <w:szCs w:val="28"/>
        </w:rPr>
        <w:t xml:space="preserve">1.5. Конкурс проводится </w:t>
      </w:r>
      <w:r w:rsidR="00FD511D">
        <w:rPr>
          <w:color w:val="000000"/>
          <w:sz w:val="28"/>
          <w:szCs w:val="28"/>
        </w:rPr>
        <w:t>в партнёрстве с</w:t>
      </w:r>
      <w:r w:rsidR="00FD511D" w:rsidRPr="001A36C1">
        <w:rPr>
          <w:color w:val="000000"/>
          <w:sz w:val="28"/>
          <w:szCs w:val="28"/>
        </w:rPr>
        <w:t xml:space="preserve"> </w:t>
      </w:r>
      <w:r w:rsidR="00FD511D">
        <w:rPr>
          <w:color w:val="000000"/>
          <w:sz w:val="28"/>
          <w:szCs w:val="28"/>
        </w:rPr>
        <w:t>Ульяновским областным отделением</w:t>
      </w:r>
      <w:r w:rsidRPr="001A36C1">
        <w:rPr>
          <w:color w:val="000000"/>
          <w:sz w:val="28"/>
          <w:szCs w:val="28"/>
        </w:rPr>
        <w:t xml:space="preserve"> Русского географического общества.</w:t>
      </w:r>
    </w:p>
    <w:p w:rsidR="00714237" w:rsidRDefault="00714237" w:rsidP="002A4B1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</w:t>
      </w:r>
      <w:r w:rsidR="0029634A">
        <w:rPr>
          <w:sz w:val="28"/>
          <w:szCs w:val="28"/>
        </w:rPr>
        <w:t xml:space="preserve">   Ежегодный региональный</w:t>
      </w:r>
      <w:r>
        <w:rPr>
          <w:sz w:val="28"/>
          <w:szCs w:val="28"/>
        </w:rPr>
        <w:t xml:space="preserve"> конкурс проводится по пяти номинациям:</w:t>
      </w:r>
    </w:p>
    <w:p w:rsidR="00714237" w:rsidRDefault="00714237" w:rsidP="002A4B13">
      <w:pPr>
        <w:jc w:val="both"/>
        <w:rPr>
          <w:sz w:val="28"/>
          <w:szCs w:val="28"/>
        </w:rPr>
      </w:pPr>
      <w:r>
        <w:rPr>
          <w:sz w:val="28"/>
          <w:szCs w:val="28"/>
        </w:rPr>
        <w:t>- Чудеса Поволжья – природные и рукотворные уникальные объекты, имеющие туристический потенциал;</w:t>
      </w:r>
    </w:p>
    <w:p w:rsidR="00714237" w:rsidRDefault="00714237" w:rsidP="002A4B13">
      <w:pPr>
        <w:jc w:val="both"/>
        <w:rPr>
          <w:sz w:val="28"/>
          <w:szCs w:val="28"/>
        </w:rPr>
      </w:pPr>
      <w:r>
        <w:rPr>
          <w:sz w:val="28"/>
          <w:szCs w:val="28"/>
        </w:rPr>
        <w:t>- Легенды Поволжья – сказки и легенды о природных и рукотворных уникальных объектах;</w:t>
      </w:r>
    </w:p>
    <w:p w:rsidR="00714237" w:rsidRDefault="00714237" w:rsidP="002A4B1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Народы Поволжья – этнографические исследования, выполненные индивидуально или в соавторстве, раскрывающие уникальность истории, культуры и быта волжских народов;</w:t>
      </w:r>
    </w:p>
    <w:p w:rsidR="00714237" w:rsidRDefault="00714237" w:rsidP="002A4B13">
      <w:pPr>
        <w:jc w:val="both"/>
        <w:rPr>
          <w:sz w:val="28"/>
          <w:szCs w:val="28"/>
        </w:rPr>
      </w:pPr>
      <w:r>
        <w:rPr>
          <w:sz w:val="28"/>
          <w:szCs w:val="28"/>
        </w:rPr>
        <w:t>- Слово о Волге – авторские поэтические и прозаические произведения о Волге, её природе, истории, культуре и т.д.</w:t>
      </w:r>
    </w:p>
    <w:p w:rsidR="00714237" w:rsidRPr="00636F3D" w:rsidRDefault="00714237" w:rsidP="002A4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Отраженья Волги – фотографии и видеоматериалы природных и рукотворных объектов, традиций и праздников, ремёсел народов Поволжья, авторские музыкальные произведения о Волге и Поволжье. </w:t>
      </w:r>
    </w:p>
    <w:p w:rsidR="00714237" w:rsidRPr="00636F3D" w:rsidRDefault="00714237" w:rsidP="002A4B1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 w:rsidRPr="00636F3D">
        <w:rPr>
          <w:sz w:val="28"/>
          <w:szCs w:val="28"/>
        </w:rPr>
        <w:tab/>
        <w:t>Це</w:t>
      </w:r>
      <w:r w:rsidR="0029634A">
        <w:rPr>
          <w:sz w:val="28"/>
          <w:szCs w:val="28"/>
        </w:rPr>
        <w:t>ль и задачи регионального</w:t>
      </w:r>
      <w:r>
        <w:rPr>
          <w:sz w:val="28"/>
          <w:szCs w:val="28"/>
        </w:rPr>
        <w:t xml:space="preserve"> конкурса в сфере туризма и краеведения на Кубок "АБВГД".</w:t>
      </w:r>
    </w:p>
    <w:p w:rsidR="00714237" w:rsidRPr="00636F3D" w:rsidRDefault="00714237" w:rsidP="002A4B13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с</w:t>
      </w:r>
      <w:r w:rsidRPr="00636F3D">
        <w:rPr>
          <w:sz w:val="28"/>
          <w:szCs w:val="28"/>
        </w:rPr>
        <w:t xml:space="preserve">оздание условий для </w:t>
      </w:r>
      <w:r>
        <w:rPr>
          <w:sz w:val="28"/>
          <w:szCs w:val="28"/>
        </w:rPr>
        <w:t>патриотического воспитания школьников через познание истории, культуры и природного наследия Поволжья</w:t>
      </w:r>
      <w:r w:rsidRPr="00636F3D">
        <w:rPr>
          <w:sz w:val="28"/>
          <w:szCs w:val="28"/>
        </w:rPr>
        <w:t>.</w:t>
      </w:r>
    </w:p>
    <w:p w:rsidR="00714237" w:rsidRPr="00636F3D" w:rsidRDefault="00714237" w:rsidP="002A4B13">
      <w:pPr>
        <w:jc w:val="both"/>
        <w:rPr>
          <w:sz w:val="28"/>
          <w:szCs w:val="28"/>
        </w:rPr>
      </w:pPr>
      <w:r w:rsidRPr="00636F3D">
        <w:rPr>
          <w:sz w:val="28"/>
          <w:szCs w:val="28"/>
        </w:rPr>
        <w:t xml:space="preserve">   Задачи:</w:t>
      </w:r>
    </w:p>
    <w:p w:rsidR="00714237" w:rsidRPr="00EC651A" w:rsidRDefault="00714237" w:rsidP="002A4B13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EC651A">
        <w:rPr>
          <w:rFonts w:ascii="Times New Roman" w:hAnsi="Times New Roman"/>
          <w:sz w:val="28"/>
          <w:szCs w:val="28"/>
        </w:rPr>
        <w:t>Стимулирование у школьников интереса к краеведческой деятельности и внутреннему туризму;</w:t>
      </w:r>
    </w:p>
    <w:p w:rsidR="00714237" w:rsidRPr="00EC651A" w:rsidRDefault="00714237" w:rsidP="002A4B13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EC651A">
        <w:rPr>
          <w:rFonts w:ascii="Times New Roman" w:hAnsi="Times New Roman"/>
          <w:sz w:val="28"/>
          <w:szCs w:val="28"/>
        </w:rPr>
        <w:t>Развитие системы патриотического воспитания школьников;</w:t>
      </w:r>
    </w:p>
    <w:p w:rsidR="00714237" w:rsidRDefault="00714237" w:rsidP="002A4B13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школьников навыков проектной деятельности;</w:t>
      </w:r>
    </w:p>
    <w:p w:rsidR="00714237" w:rsidRDefault="00714237" w:rsidP="002A4B13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воспитание школьников;</w:t>
      </w:r>
    </w:p>
    <w:p w:rsidR="00714237" w:rsidRDefault="00714237" w:rsidP="002A4B13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восприимчивости к культурным ценностям народов Поволжья, развитие межкультурной коммуникации;</w:t>
      </w:r>
    </w:p>
    <w:p w:rsidR="00714237" w:rsidRPr="009300D6" w:rsidRDefault="00714237" w:rsidP="009300D6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2A4B13">
        <w:rPr>
          <w:rFonts w:ascii="Times New Roman" w:hAnsi="Times New Roman"/>
          <w:sz w:val="28"/>
          <w:szCs w:val="28"/>
        </w:rPr>
        <w:t>Поддержка развития творческих способностей у 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714237" w:rsidRPr="00C445F1" w:rsidRDefault="00714237" w:rsidP="007E5FBE">
      <w:pPr>
        <w:ind w:firstLine="708"/>
        <w:jc w:val="both"/>
        <w:rPr>
          <w:color w:val="000000"/>
          <w:sz w:val="28"/>
          <w:szCs w:val="28"/>
        </w:rPr>
      </w:pPr>
    </w:p>
    <w:p w:rsidR="00714237" w:rsidRPr="00C76B79" w:rsidRDefault="00714237" w:rsidP="007E5FBE">
      <w:pPr>
        <w:jc w:val="center"/>
        <w:rPr>
          <w:b/>
          <w:bCs/>
          <w:color w:val="000000"/>
          <w:sz w:val="28"/>
          <w:szCs w:val="28"/>
        </w:rPr>
      </w:pPr>
      <w:r w:rsidRPr="00C76B79">
        <w:rPr>
          <w:b/>
          <w:bCs/>
          <w:color w:val="000000"/>
          <w:sz w:val="28"/>
          <w:szCs w:val="28"/>
        </w:rPr>
        <w:t>2. Этапы проведения Конкурса</w:t>
      </w:r>
    </w:p>
    <w:p w:rsidR="009300D6" w:rsidRPr="00C76B79" w:rsidRDefault="009300D6" w:rsidP="009300D6">
      <w:pPr>
        <w:ind w:firstLine="708"/>
        <w:jc w:val="both"/>
        <w:rPr>
          <w:color w:val="000000"/>
          <w:sz w:val="28"/>
          <w:szCs w:val="28"/>
        </w:rPr>
      </w:pPr>
      <w:r w:rsidRPr="00C76B79">
        <w:rPr>
          <w:color w:val="000000"/>
          <w:sz w:val="28"/>
          <w:szCs w:val="28"/>
        </w:rPr>
        <w:t>2.1. Устанавливаются следующие этапы Конкурса:</w:t>
      </w:r>
    </w:p>
    <w:p w:rsidR="009300D6" w:rsidRPr="00C76B79" w:rsidRDefault="009300D6" w:rsidP="009300D6">
      <w:pPr>
        <w:jc w:val="both"/>
        <w:rPr>
          <w:color w:val="000000"/>
          <w:sz w:val="28"/>
          <w:szCs w:val="28"/>
        </w:rPr>
      </w:pPr>
      <w:r w:rsidRPr="00C76B79">
        <w:rPr>
          <w:color w:val="000000"/>
          <w:sz w:val="28"/>
          <w:szCs w:val="28"/>
        </w:rPr>
        <w:t>Конкурс проводится ежегодно в два этапа.</w:t>
      </w:r>
    </w:p>
    <w:p w:rsidR="009300D6" w:rsidRPr="00C76B79" w:rsidRDefault="009300D6" w:rsidP="009300D6">
      <w:pPr>
        <w:jc w:val="both"/>
        <w:rPr>
          <w:color w:val="000000"/>
          <w:sz w:val="28"/>
          <w:szCs w:val="28"/>
        </w:rPr>
      </w:pPr>
      <w:r w:rsidRPr="00786361">
        <w:rPr>
          <w:b/>
          <w:color w:val="000000"/>
          <w:sz w:val="28"/>
          <w:szCs w:val="28"/>
        </w:rPr>
        <w:t xml:space="preserve">   </w:t>
      </w:r>
      <w:bookmarkStart w:id="0" w:name="_GoBack"/>
      <w:r w:rsidRPr="00786361">
        <w:rPr>
          <w:b/>
          <w:color w:val="000000"/>
          <w:sz w:val="28"/>
          <w:szCs w:val="28"/>
        </w:rPr>
        <w:t>1</w:t>
      </w:r>
      <w:r w:rsidRPr="00786361">
        <w:rPr>
          <w:b/>
          <w:color w:val="000000"/>
          <w:sz w:val="28"/>
          <w:szCs w:val="28"/>
        </w:rPr>
        <w:tab/>
        <w:t xml:space="preserve">этап (заочный): </w:t>
      </w:r>
      <w:r w:rsidRPr="00786361">
        <w:rPr>
          <w:b/>
          <w:color w:val="000000"/>
          <w:sz w:val="28"/>
          <w:szCs w:val="28"/>
          <w:lang w:val="en-US"/>
        </w:rPr>
        <w:t>c</w:t>
      </w:r>
      <w:r w:rsidR="00483286">
        <w:rPr>
          <w:b/>
          <w:color w:val="000000"/>
          <w:sz w:val="28"/>
          <w:szCs w:val="28"/>
        </w:rPr>
        <w:t xml:space="preserve"> 07 сентября до 07</w:t>
      </w:r>
      <w:r w:rsidR="00786361">
        <w:rPr>
          <w:b/>
          <w:color w:val="000000"/>
          <w:sz w:val="28"/>
          <w:szCs w:val="28"/>
        </w:rPr>
        <w:t xml:space="preserve"> но</w:t>
      </w:r>
      <w:r w:rsidRPr="00786361">
        <w:rPr>
          <w:b/>
          <w:color w:val="000000"/>
          <w:sz w:val="28"/>
          <w:szCs w:val="28"/>
        </w:rPr>
        <w:t>ября</w:t>
      </w:r>
      <w:r w:rsidR="003E08B0">
        <w:rPr>
          <w:b/>
          <w:color w:val="000000"/>
          <w:sz w:val="28"/>
          <w:szCs w:val="28"/>
        </w:rPr>
        <w:t xml:space="preserve"> 2023</w:t>
      </w:r>
      <w:r w:rsidRPr="00786361">
        <w:rPr>
          <w:b/>
          <w:color w:val="000000"/>
          <w:sz w:val="28"/>
          <w:szCs w:val="28"/>
        </w:rPr>
        <w:t xml:space="preserve"> года</w:t>
      </w:r>
      <w:r w:rsidRPr="00C76B79">
        <w:rPr>
          <w:color w:val="000000"/>
          <w:sz w:val="28"/>
          <w:szCs w:val="28"/>
        </w:rPr>
        <w:t xml:space="preserve"> экспертный совет рассматривает все, представленные школьниками проекты с заяв</w:t>
      </w:r>
      <w:r w:rsidR="00E458BF">
        <w:rPr>
          <w:color w:val="000000"/>
          <w:sz w:val="28"/>
          <w:szCs w:val="28"/>
        </w:rPr>
        <w:t xml:space="preserve">ками. По итогам заочного этапа </w:t>
      </w:r>
      <w:r w:rsidRPr="00C76B79">
        <w:rPr>
          <w:color w:val="000000"/>
          <w:sz w:val="28"/>
          <w:szCs w:val="28"/>
        </w:rPr>
        <w:t>все участники получают дипломы Лицея №11 "Участник конкурса". По три-пять лучших проектов в каждой номинации, рекомендуются для участия во втором этапе (финале).</w:t>
      </w:r>
    </w:p>
    <w:p w:rsidR="009300D6" w:rsidRPr="00C76B79" w:rsidRDefault="00786361" w:rsidP="009300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E08B0">
        <w:rPr>
          <w:b/>
          <w:color w:val="000000"/>
          <w:sz w:val="28"/>
          <w:szCs w:val="28"/>
        </w:rPr>
        <w:t>2</w:t>
      </w:r>
      <w:r w:rsidR="003E08B0">
        <w:rPr>
          <w:b/>
          <w:color w:val="000000"/>
          <w:sz w:val="28"/>
          <w:szCs w:val="28"/>
        </w:rPr>
        <w:tab/>
        <w:t>этап (очный): 21</w:t>
      </w:r>
      <w:r w:rsidR="00E458BF" w:rsidRPr="00786361">
        <w:rPr>
          <w:b/>
          <w:color w:val="000000"/>
          <w:sz w:val="28"/>
          <w:szCs w:val="28"/>
        </w:rPr>
        <w:t xml:space="preserve"> </w:t>
      </w:r>
      <w:r w:rsidRPr="00786361">
        <w:rPr>
          <w:b/>
          <w:color w:val="000000"/>
          <w:sz w:val="28"/>
          <w:szCs w:val="28"/>
        </w:rPr>
        <w:t>ноября</w:t>
      </w:r>
      <w:r w:rsidR="003E08B0">
        <w:rPr>
          <w:b/>
          <w:color w:val="000000"/>
          <w:sz w:val="28"/>
          <w:szCs w:val="28"/>
        </w:rPr>
        <w:t xml:space="preserve"> 2023</w:t>
      </w:r>
      <w:r w:rsidR="009300D6" w:rsidRPr="00786361">
        <w:rPr>
          <w:b/>
          <w:color w:val="000000"/>
          <w:sz w:val="28"/>
          <w:szCs w:val="28"/>
        </w:rPr>
        <w:t xml:space="preserve"> года</w:t>
      </w:r>
      <w:r w:rsidR="009300D6" w:rsidRPr="00C76B79">
        <w:rPr>
          <w:color w:val="000000"/>
          <w:sz w:val="28"/>
          <w:szCs w:val="28"/>
        </w:rPr>
        <w:t xml:space="preserve"> во время </w:t>
      </w:r>
      <w:r w:rsidR="00483286">
        <w:rPr>
          <w:color w:val="000000"/>
          <w:sz w:val="28"/>
          <w:szCs w:val="28"/>
        </w:rPr>
        <w:t xml:space="preserve">вторых </w:t>
      </w:r>
      <w:r w:rsidR="009300D6" w:rsidRPr="00C76B79">
        <w:rPr>
          <w:color w:val="000000"/>
          <w:sz w:val="28"/>
          <w:szCs w:val="28"/>
        </w:rPr>
        <w:t xml:space="preserve">осенних каникул </w:t>
      </w:r>
      <w:r w:rsidR="009300D6" w:rsidRPr="00C76B79">
        <w:rPr>
          <w:color w:val="000000"/>
          <w:sz w:val="28"/>
          <w:szCs w:val="28"/>
          <w:lang w:val="en-US"/>
        </w:rPr>
        <w:t>I</w:t>
      </w:r>
      <w:r w:rsidR="009300D6" w:rsidRPr="00C76B79">
        <w:rPr>
          <w:color w:val="000000"/>
          <w:sz w:val="28"/>
          <w:szCs w:val="28"/>
        </w:rPr>
        <w:t xml:space="preserve"> триместра каждый из финалистов представляет свой проект членам жюри, </w:t>
      </w:r>
      <w:r w:rsidR="009300D6" w:rsidRPr="00C76B79">
        <w:rPr>
          <w:color w:val="000000"/>
          <w:sz w:val="28"/>
          <w:szCs w:val="28"/>
        </w:rPr>
        <w:lastRenderedPageBreak/>
        <w:t xml:space="preserve">отвечает на вопросы жюри и всех присутствующих. </w:t>
      </w:r>
      <w:bookmarkEnd w:id="0"/>
      <w:r w:rsidR="009300D6" w:rsidRPr="00C76B79">
        <w:rPr>
          <w:color w:val="000000"/>
          <w:sz w:val="28"/>
          <w:szCs w:val="28"/>
        </w:rPr>
        <w:t xml:space="preserve">Сроки очного этапа изменяются в зависимости от сроков осенних каникул. </w:t>
      </w:r>
    </w:p>
    <w:p w:rsidR="009300D6" w:rsidRPr="00C76B79" w:rsidRDefault="009300D6" w:rsidP="009300D6">
      <w:pPr>
        <w:jc w:val="both"/>
        <w:rPr>
          <w:color w:val="000000"/>
          <w:sz w:val="28"/>
          <w:szCs w:val="28"/>
        </w:rPr>
      </w:pPr>
      <w:r w:rsidRPr="00C76B79">
        <w:rPr>
          <w:color w:val="000000"/>
          <w:sz w:val="28"/>
          <w:szCs w:val="28"/>
        </w:rPr>
        <w:t xml:space="preserve">   Регламент выступления участников II этапа предусматривает публичную защиту проекта или презентацию творческой работы, ответы на вопросы</w:t>
      </w:r>
    </w:p>
    <w:p w:rsidR="009300D6" w:rsidRPr="00C76B79" w:rsidRDefault="009300D6" w:rsidP="009300D6">
      <w:pPr>
        <w:jc w:val="both"/>
        <w:rPr>
          <w:color w:val="000000"/>
          <w:sz w:val="28"/>
          <w:szCs w:val="28"/>
        </w:rPr>
      </w:pPr>
      <w:r w:rsidRPr="00C76B79">
        <w:rPr>
          <w:color w:val="000000"/>
          <w:sz w:val="28"/>
          <w:szCs w:val="28"/>
        </w:rPr>
        <w:t xml:space="preserve">  (регламент 7-10 минут). </w:t>
      </w:r>
    </w:p>
    <w:p w:rsidR="009300D6" w:rsidRPr="00C76B79" w:rsidRDefault="009300D6" w:rsidP="009300D6">
      <w:pPr>
        <w:jc w:val="both"/>
        <w:rPr>
          <w:color w:val="000000"/>
          <w:sz w:val="28"/>
          <w:szCs w:val="28"/>
        </w:rPr>
      </w:pPr>
      <w:r w:rsidRPr="00C76B79">
        <w:rPr>
          <w:color w:val="000000"/>
          <w:sz w:val="28"/>
          <w:szCs w:val="28"/>
        </w:rPr>
        <w:t xml:space="preserve">   По итогам второго этапа победители и призёры награждаются грамотами Министерства просвещения и воспитания Ульяновской области.</w:t>
      </w:r>
    </w:p>
    <w:p w:rsidR="009300D6" w:rsidRPr="00C76B79" w:rsidRDefault="00E458BF" w:rsidP="009300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Победитель,</w:t>
      </w:r>
      <w:r w:rsidR="009300D6" w:rsidRPr="00C76B79">
        <w:rPr>
          <w:color w:val="000000"/>
          <w:sz w:val="28"/>
          <w:szCs w:val="28"/>
        </w:rPr>
        <w:t xml:space="preserve"> проект </w:t>
      </w:r>
      <w:r>
        <w:rPr>
          <w:color w:val="000000"/>
          <w:sz w:val="28"/>
          <w:szCs w:val="28"/>
        </w:rPr>
        <w:t xml:space="preserve">которого получил большее количество голосов членов жюри, получает </w:t>
      </w:r>
      <w:r w:rsidR="009300D6" w:rsidRPr="00C76B79">
        <w:rPr>
          <w:color w:val="000000"/>
          <w:sz w:val="28"/>
          <w:szCs w:val="28"/>
        </w:rPr>
        <w:t>Кубок Ассоциации больших волжских диковинок – Кубок "АБВГД"(победитель о</w:t>
      </w:r>
      <w:r w:rsidR="00E74F45">
        <w:rPr>
          <w:color w:val="000000"/>
          <w:sz w:val="28"/>
          <w:szCs w:val="28"/>
        </w:rPr>
        <w:t>пределяется в каждой номинации).</w:t>
      </w:r>
    </w:p>
    <w:p w:rsidR="009300D6" w:rsidRPr="00C76B79" w:rsidRDefault="00E458BF" w:rsidP="009300D6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  <w:t xml:space="preserve">Заявки на участие </w:t>
      </w:r>
      <w:r w:rsidR="009300D6" w:rsidRPr="00C76B79">
        <w:rPr>
          <w:color w:val="000000"/>
          <w:sz w:val="28"/>
          <w:szCs w:val="28"/>
        </w:rPr>
        <w:t>должны быть</w:t>
      </w:r>
      <w:r w:rsidR="007F7EC1">
        <w:rPr>
          <w:color w:val="000000"/>
          <w:sz w:val="28"/>
          <w:szCs w:val="28"/>
        </w:rPr>
        <w:t xml:space="preserve"> представлены в Оргкомитет до 07</w:t>
      </w:r>
      <w:r w:rsidR="00786361">
        <w:rPr>
          <w:color w:val="000000"/>
          <w:sz w:val="28"/>
          <w:szCs w:val="28"/>
        </w:rPr>
        <w:t xml:space="preserve"> но</w:t>
      </w:r>
      <w:r w:rsidR="007F7EC1">
        <w:rPr>
          <w:color w:val="000000"/>
          <w:sz w:val="28"/>
          <w:szCs w:val="28"/>
        </w:rPr>
        <w:t>ября 2023</w:t>
      </w:r>
      <w:r w:rsidR="009300D6" w:rsidRPr="00C76B79">
        <w:rPr>
          <w:color w:val="000000"/>
          <w:sz w:val="28"/>
          <w:szCs w:val="28"/>
        </w:rPr>
        <w:t xml:space="preserve"> года по адресу: ул. Пушкинская, 2, </w:t>
      </w:r>
      <w:proofErr w:type="spellStart"/>
      <w:r w:rsidR="009300D6" w:rsidRPr="00C76B79">
        <w:rPr>
          <w:color w:val="000000"/>
          <w:sz w:val="28"/>
          <w:szCs w:val="28"/>
        </w:rPr>
        <w:t>каб</w:t>
      </w:r>
      <w:proofErr w:type="spellEnd"/>
      <w:r w:rsidR="009300D6" w:rsidRPr="00C76B79">
        <w:rPr>
          <w:color w:val="000000"/>
          <w:sz w:val="28"/>
          <w:szCs w:val="28"/>
        </w:rPr>
        <w:t>. 208 по установленному образцу (см. Приложение №1.) Заявки</w:t>
      </w:r>
      <w:r w:rsidR="00483286">
        <w:rPr>
          <w:color w:val="000000"/>
          <w:sz w:val="28"/>
          <w:szCs w:val="28"/>
        </w:rPr>
        <w:t xml:space="preserve"> (скан)</w:t>
      </w:r>
      <w:r w:rsidR="009300D6" w:rsidRPr="00C76B79">
        <w:rPr>
          <w:color w:val="000000"/>
          <w:sz w:val="28"/>
          <w:szCs w:val="28"/>
        </w:rPr>
        <w:t xml:space="preserve"> могут быть отправлены по электронной почте по адресу: </w:t>
      </w:r>
      <w:proofErr w:type="spellStart"/>
      <w:r w:rsidR="009300D6" w:rsidRPr="00C76B79">
        <w:rPr>
          <w:color w:val="000000"/>
          <w:sz w:val="28"/>
          <w:szCs w:val="28"/>
          <w:lang w:val="en-US"/>
        </w:rPr>
        <w:t>irina</w:t>
      </w:r>
      <w:proofErr w:type="spellEnd"/>
      <w:r w:rsidR="009300D6" w:rsidRPr="00C76B79">
        <w:rPr>
          <w:color w:val="000000"/>
          <w:sz w:val="28"/>
          <w:szCs w:val="28"/>
        </w:rPr>
        <w:t>_</w:t>
      </w:r>
      <w:proofErr w:type="spellStart"/>
      <w:r w:rsidR="009300D6" w:rsidRPr="00C76B79">
        <w:rPr>
          <w:color w:val="000000"/>
          <w:sz w:val="28"/>
          <w:szCs w:val="28"/>
          <w:lang w:val="en-US"/>
        </w:rPr>
        <w:t>tkach</w:t>
      </w:r>
      <w:proofErr w:type="spellEnd"/>
      <w:r w:rsidR="009300D6" w:rsidRPr="00C76B79">
        <w:rPr>
          <w:color w:val="000000"/>
          <w:sz w:val="28"/>
          <w:szCs w:val="28"/>
        </w:rPr>
        <w:t>_21@</w:t>
      </w:r>
      <w:r w:rsidR="009300D6" w:rsidRPr="00C76B79">
        <w:rPr>
          <w:color w:val="000000"/>
          <w:sz w:val="28"/>
          <w:szCs w:val="28"/>
          <w:lang w:val="en-US"/>
        </w:rPr>
        <w:t>mail</w:t>
      </w:r>
      <w:r w:rsidR="009300D6" w:rsidRPr="00C76B79">
        <w:rPr>
          <w:color w:val="000000"/>
          <w:sz w:val="28"/>
          <w:szCs w:val="28"/>
        </w:rPr>
        <w:t>.</w:t>
      </w:r>
      <w:proofErr w:type="spellStart"/>
      <w:r w:rsidR="009300D6" w:rsidRPr="00C76B79">
        <w:rPr>
          <w:color w:val="000000"/>
          <w:sz w:val="28"/>
          <w:szCs w:val="28"/>
          <w:lang w:val="en-US"/>
        </w:rPr>
        <w:t>ru</w:t>
      </w:r>
      <w:proofErr w:type="spellEnd"/>
      <w:r w:rsidR="009300D6" w:rsidRPr="00C76B79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="009300D6" w:rsidRPr="00C76B79">
        <w:rPr>
          <w:color w:val="000000"/>
          <w:sz w:val="28"/>
          <w:szCs w:val="28"/>
        </w:rPr>
        <w:t>зам.директора</w:t>
      </w:r>
      <w:proofErr w:type="spellEnd"/>
      <w:proofErr w:type="gramEnd"/>
      <w:r w:rsidR="009300D6" w:rsidRPr="00C76B79">
        <w:rPr>
          <w:color w:val="000000"/>
          <w:sz w:val="28"/>
          <w:szCs w:val="28"/>
        </w:rPr>
        <w:t xml:space="preserve"> по УВР Ткач Ирина Александровна 89603646322).</w:t>
      </w:r>
    </w:p>
    <w:p w:rsidR="009300D6" w:rsidRPr="00801C89" w:rsidRDefault="009300D6" w:rsidP="00801C89">
      <w:pPr>
        <w:widowControl w:val="0"/>
        <w:rPr>
          <w:color w:val="000000"/>
          <w:sz w:val="28"/>
          <w:szCs w:val="28"/>
        </w:rPr>
      </w:pPr>
      <w:r w:rsidRPr="00C76B79">
        <w:rPr>
          <w:color w:val="000000"/>
          <w:sz w:val="28"/>
          <w:szCs w:val="28"/>
        </w:rPr>
        <w:t>2.3.</w:t>
      </w:r>
      <w:r w:rsidR="00E458BF">
        <w:rPr>
          <w:color w:val="000000"/>
          <w:sz w:val="28"/>
          <w:szCs w:val="28"/>
        </w:rPr>
        <w:t xml:space="preserve"> </w:t>
      </w:r>
      <w:r w:rsidRPr="00C76B79">
        <w:rPr>
          <w:color w:val="000000"/>
          <w:sz w:val="28"/>
          <w:szCs w:val="28"/>
        </w:rPr>
        <w:t xml:space="preserve">Отчёты по проекту и творческие работы должны </w:t>
      </w:r>
      <w:r w:rsidR="00E458BF">
        <w:rPr>
          <w:color w:val="000000"/>
          <w:sz w:val="28"/>
          <w:szCs w:val="28"/>
        </w:rPr>
        <w:t xml:space="preserve">быть </w:t>
      </w:r>
      <w:r w:rsidR="00801C89" w:rsidRPr="00C76B79">
        <w:rPr>
          <w:color w:val="000000"/>
          <w:sz w:val="28"/>
          <w:szCs w:val="28"/>
        </w:rPr>
        <w:t>отправлены</w:t>
      </w:r>
      <w:r w:rsidR="007F7EC1">
        <w:rPr>
          <w:color w:val="000000"/>
          <w:sz w:val="28"/>
          <w:szCs w:val="28"/>
        </w:rPr>
        <w:t xml:space="preserve"> до 07 ноября 2023</w:t>
      </w:r>
      <w:r w:rsidR="00801C89">
        <w:rPr>
          <w:color w:val="000000"/>
          <w:sz w:val="28"/>
          <w:szCs w:val="28"/>
        </w:rPr>
        <w:t xml:space="preserve"> года</w:t>
      </w:r>
      <w:r w:rsidR="00801C89" w:rsidRPr="00C76B79">
        <w:rPr>
          <w:color w:val="000000"/>
          <w:sz w:val="28"/>
          <w:szCs w:val="28"/>
        </w:rPr>
        <w:t xml:space="preserve"> по электронной почте по адресу: </w:t>
      </w:r>
      <w:proofErr w:type="spellStart"/>
      <w:r w:rsidR="00801C89" w:rsidRPr="00C76B79">
        <w:rPr>
          <w:color w:val="000000"/>
          <w:sz w:val="28"/>
          <w:szCs w:val="28"/>
          <w:lang w:val="en-US"/>
        </w:rPr>
        <w:t>irina</w:t>
      </w:r>
      <w:proofErr w:type="spellEnd"/>
      <w:r w:rsidR="00801C89" w:rsidRPr="00C76B79">
        <w:rPr>
          <w:color w:val="000000"/>
          <w:sz w:val="28"/>
          <w:szCs w:val="28"/>
        </w:rPr>
        <w:t>_</w:t>
      </w:r>
      <w:proofErr w:type="spellStart"/>
      <w:r w:rsidR="00801C89" w:rsidRPr="00C76B79">
        <w:rPr>
          <w:color w:val="000000"/>
          <w:sz w:val="28"/>
          <w:szCs w:val="28"/>
          <w:lang w:val="en-US"/>
        </w:rPr>
        <w:t>tkach</w:t>
      </w:r>
      <w:proofErr w:type="spellEnd"/>
      <w:r w:rsidR="00801C89" w:rsidRPr="00C76B79">
        <w:rPr>
          <w:color w:val="000000"/>
          <w:sz w:val="28"/>
          <w:szCs w:val="28"/>
        </w:rPr>
        <w:t>_21@</w:t>
      </w:r>
      <w:r w:rsidR="00801C89" w:rsidRPr="00C76B79">
        <w:rPr>
          <w:color w:val="000000"/>
          <w:sz w:val="28"/>
          <w:szCs w:val="28"/>
          <w:lang w:val="en-US"/>
        </w:rPr>
        <w:t>mail</w:t>
      </w:r>
      <w:r w:rsidR="00801C89" w:rsidRPr="00C76B79">
        <w:rPr>
          <w:color w:val="000000"/>
          <w:sz w:val="28"/>
          <w:szCs w:val="28"/>
        </w:rPr>
        <w:t>.</w:t>
      </w:r>
      <w:proofErr w:type="spellStart"/>
      <w:r w:rsidR="00801C89" w:rsidRPr="00C76B79">
        <w:rPr>
          <w:color w:val="000000"/>
          <w:sz w:val="28"/>
          <w:szCs w:val="28"/>
          <w:lang w:val="en-US"/>
        </w:rPr>
        <w:t>ru</w:t>
      </w:r>
      <w:proofErr w:type="spellEnd"/>
      <w:r w:rsidR="00801C89" w:rsidRPr="00C76B79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="00801C89" w:rsidRPr="00C76B79">
        <w:rPr>
          <w:color w:val="000000"/>
          <w:sz w:val="28"/>
          <w:szCs w:val="28"/>
        </w:rPr>
        <w:t>зам.директора</w:t>
      </w:r>
      <w:proofErr w:type="spellEnd"/>
      <w:proofErr w:type="gramEnd"/>
      <w:r w:rsidR="00801C89" w:rsidRPr="00C76B79">
        <w:rPr>
          <w:color w:val="000000"/>
          <w:sz w:val="28"/>
          <w:szCs w:val="28"/>
        </w:rPr>
        <w:t xml:space="preserve"> по УВР Ткач Ирина Александровна 89603646322).</w:t>
      </w:r>
    </w:p>
    <w:p w:rsidR="00714237" w:rsidRPr="00C76B79" w:rsidRDefault="00714237" w:rsidP="00A024FC">
      <w:pPr>
        <w:rPr>
          <w:b/>
          <w:bCs/>
          <w:color w:val="000000"/>
          <w:sz w:val="28"/>
          <w:szCs w:val="28"/>
        </w:rPr>
      </w:pPr>
    </w:p>
    <w:p w:rsidR="00714237" w:rsidRPr="00C76B79" w:rsidRDefault="00714237" w:rsidP="007E5FBE">
      <w:pPr>
        <w:jc w:val="center"/>
        <w:rPr>
          <w:b/>
          <w:bCs/>
          <w:color w:val="000000"/>
          <w:sz w:val="28"/>
          <w:szCs w:val="28"/>
        </w:rPr>
      </w:pPr>
      <w:r w:rsidRPr="00C76B79">
        <w:rPr>
          <w:b/>
          <w:bCs/>
          <w:color w:val="000000"/>
          <w:sz w:val="28"/>
          <w:szCs w:val="28"/>
        </w:rPr>
        <w:t>3. Порядок выдвижения проектов</w:t>
      </w:r>
      <w:r w:rsidR="00E458BF">
        <w:rPr>
          <w:b/>
          <w:bCs/>
          <w:color w:val="000000"/>
          <w:sz w:val="28"/>
          <w:szCs w:val="28"/>
        </w:rPr>
        <w:t xml:space="preserve"> на</w:t>
      </w:r>
      <w:r w:rsidRPr="00C76B79">
        <w:rPr>
          <w:b/>
          <w:bCs/>
          <w:color w:val="000000"/>
          <w:sz w:val="28"/>
          <w:szCs w:val="28"/>
        </w:rPr>
        <w:t xml:space="preserve"> Конкурс</w:t>
      </w:r>
    </w:p>
    <w:p w:rsidR="00714237" w:rsidRPr="00C76B79" w:rsidRDefault="0029634A" w:rsidP="00C445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  На региональный</w:t>
      </w:r>
      <w:r w:rsidR="00714237" w:rsidRPr="00C76B79">
        <w:rPr>
          <w:color w:val="000000"/>
          <w:sz w:val="28"/>
          <w:szCs w:val="28"/>
        </w:rPr>
        <w:t xml:space="preserve"> конкурс проектов в сфере туризма и краеведения на Кубок АБВГД принимаются рабо</w:t>
      </w:r>
      <w:r w:rsidR="00E458BF">
        <w:rPr>
          <w:color w:val="000000"/>
          <w:sz w:val="28"/>
          <w:szCs w:val="28"/>
        </w:rPr>
        <w:t>ты авторских коллективов, а так</w:t>
      </w:r>
      <w:r w:rsidR="00714237" w:rsidRPr="00C76B79">
        <w:rPr>
          <w:color w:val="000000"/>
          <w:sz w:val="28"/>
          <w:szCs w:val="28"/>
        </w:rPr>
        <w:t xml:space="preserve">же работы одного автора. </w:t>
      </w:r>
    </w:p>
    <w:p w:rsidR="00714237" w:rsidRPr="00C76B79" w:rsidRDefault="00714237" w:rsidP="00C445F1">
      <w:pPr>
        <w:jc w:val="both"/>
        <w:rPr>
          <w:color w:val="000000"/>
          <w:sz w:val="28"/>
          <w:szCs w:val="28"/>
        </w:rPr>
      </w:pPr>
      <w:r w:rsidRPr="00C76B79">
        <w:rPr>
          <w:color w:val="000000"/>
          <w:sz w:val="28"/>
          <w:szCs w:val="28"/>
        </w:rPr>
        <w:t xml:space="preserve">  3.2. Для участия в конкурсе принимаются проекты по пяти номинациям, соответствующие следующим требованиям: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9300D6" w:rsidRPr="00C76B79" w:rsidTr="005F295F">
        <w:tc>
          <w:tcPr>
            <w:tcW w:w="3227" w:type="dxa"/>
          </w:tcPr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6344" w:type="dxa"/>
          </w:tcPr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Требования к проектам и отчётам по проектам</w:t>
            </w:r>
          </w:p>
        </w:tc>
      </w:tr>
      <w:tr w:rsidR="009300D6" w:rsidRPr="00C76B79" w:rsidTr="005F295F">
        <w:tc>
          <w:tcPr>
            <w:tcW w:w="3227" w:type="dxa"/>
          </w:tcPr>
          <w:p w:rsidR="00714237" w:rsidRPr="00C76B79" w:rsidRDefault="00714237" w:rsidP="00BB2A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Чудеса Поволжья</w:t>
            </w:r>
          </w:p>
        </w:tc>
        <w:tc>
          <w:tcPr>
            <w:tcW w:w="6344" w:type="dxa"/>
          </w:tcPr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Отчёт по проекту должен содержать: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описание объекта, его географическую характеристику, историческую справку;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иллюстрации к описанию объекта (фотографии, рисунки);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материалы, подтверждающие, что автор или авторы посещали объект при подготовке проекта (фотографии автора или авторов на фоне объекта, например);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предложения по включению данного объекта в туристические маршруты (карта тура, калькуляция стоимости посещения);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добрые дела автора или авторов на объекте (расчистка территории, внесение информации об объекте в Интернет и т.д.).</w:t>
            </w:r>
          </w:p>
        </w:tc>
      </w:tr>
      <w:tr w:rsidR="009300D6" w:rsidRPr="00C76B79" w:rsidTr="005F295F">
        <w:tc>
          <w:tcPr>
            <w:tcW w:w="3227" w:type="dxa"/>
          </w:tcPr>
          <w:p w:rsidR="00714237" w:rsidRPr="00C76B79" w:rsidRDefault="00714237" w:rsidP="00BB2A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 xml:space="preserve">Легенды Поволжья </w:t>
            </w:r>
          </w:p>
        </w:tc>
        <w:tc>
          <w:tcPr>
            <w:tcW w:w="6344" w:type="dxa"/>
          </w:tcPr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Отчёт по проекту должен содержать: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текст легенды;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lastRenderedPageBreak/>
              <w:t>- источник текста;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сопоставление текста легенды с природными явлениями и историческими событиями, породившими их;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пример текста экскурсионного тура с использованием этой легенды.</w:t>
            </w:r>
          </w:p>
        </w:tc>
      </w:tr>
      <w:tr w:rsidR="009300D6" w:rsidRPr="00C76B79" w:rsidTr="005F295F">
        <w:tc>
          <w:tcPr>
            <w:tcW w:w="3227" w:type="dxa"/>
          </w:tcPr>
          <w:p w:rsidR="00714237" w:rsidRPr="00C76B79" w:rsidRDefault="00714237" w:rsidP="00BB2A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lastRenderedPageBreak/>
              <w:t xml:space="preserve">Народы Поволжья  </w:t>
            </w:r>
          </w:p>
        </w:tc>
        <w:tc>
          <w:tcPr>
            <w:tcW w:w="6344" w:type="dxa"/>
          </w:tcPr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Отчёт по проекту должен содержать: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описание истории народа;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описание традиций;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описание традиционных ремёсел;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характеристика языка, письменности;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великие представители народа и их роль в развитии Поволжья и России.</w:t>
            </w:r>
          </w:p>
        </w:tc>
      </w:tr>
      <w:tr w:rsidR="009300D6" w:rsidRPr="00C76B79" w:rsidTr="005F295F">
        <w:tc>
          <w:tcPr>
            <w:tcW w:w="3227" w:type="dxa"/>
          </w:tcPr>
          <w:p w:rsidR="00714237" w:rsidRPr="00C76B79" w:rsidRDefault="00714237" w:rsidP="00BB2A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Слово о Волге</w:t>
            </w:r>
          </w:p>
        </w:tc>
        <w:tc>
          <w:tcPr>
            <w:tcW w:w="6344" w:type="dxa"/>
          </w:tcPr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Творческая работа по направлению: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авторские повесть, рассказ, очерк об истории, культуре Поволжья;</w:t>
            </w:r>
          </w:p>
          <w:p w:rsidR="00714237" w:rsidRPr="00C76B79" w:rsidRDefault="00E458BF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8748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авторское</w:t>
            </w:r>
            <w:r w:rsidR="0048328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стихотворение или </w:t>
            </w:r>
            <w:r w:rsidR="00714237" w:rsidRPr="00C76B79">
              <w:rPr>
                <w:color w:val="000000"/>
                <w:sz w:val="28"/>
                <w:szCs w:val="28"/>
              </w:rPr>
              <w:t>поэма</w:t>
            </w:r>
            <w:proofErr w:type="gramEnd"/>
            <w:r w:rsidR="00714237" w:rsidRPr="00C76B79">
              <w:rPr>
                <w:color w:val="000000"/>
                <w:sz w:val="28"/>
                <w:szCs w:val="28"/>
              </w:rPr>
              <w:t xml:space="preserve"> посвящённые Волге, Поволжью, событиям, происходящим в Поволжье;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авторская пьеса или спектакль на тему истории, культуры и быта Поволжья;</w:t>
            </w:r>
          </w:p>
          <w:p w:rsidR="00714237" w:rsidRPr="00C76B79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- авторское музыкальное произведение, посвящённое Волге.</w:t>
            </w:r>
          </w:p>
          <w:p w:rsidR="0082306F" w:rsidRPr="00C76B79" w:rsidRDefault="0082306F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76B79">
              <w:rPr>
                <w:color w:val="000000"/>
                <w:sz w:val="28"/>
                <w:szCs w:val="28"/>
              </w:rPr>
              <w:t>Творческая работа обязательно должна содержать текстовое сопровождение  проекта.</w:t>
            </w:r>
          </w:p>
        </w:tc>
      </w:tr>
      <w:tr w:rsidR="00714237" w:rsidTr="005F295F">
        <w:tc>
          <w:tcPr>
            <w:tcW w:w="3227" w:type="dxa"/>
          </w:tcPr>
          <w:p w:rsidR="00714237" w:rsidRPr="005F295F" w:rsidRDefault="00714237" w:rsidP="00BB2A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t>Отраженья Волги</w:t>
            </w:r>
          </w:p>
        </w:tc>
        <w:tc>
          <w:tcPr>
            <w:tcW w:w="63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t>Творческая работа по направлению:</w:t>
            </w:r>
          </w:p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t>- лучший авторский видеосюжет о Волге и Поволжье;</w:t>
            </w:r>
          </w:p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t xml:space="preserve">- лучший авторский фотоснимок; </w:t>
            </w:r>
          </w:p>
          <w:p w:rsidR="00714237" w:rsidRPr="005F295F" w:rsidRDefault="00E458BF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лучшая </w:t>
            </w:r>
            <w:r w:rsidR="00714237" w:rsidRPr="005F295F">
              <w:rPr>
                <w:sz w:val="28"/>
                <w:szCs w:val="28"/>
              </w:rPr>
              <w:t>серия фотоснимков, посвящённых Волге и Поволжью;</w:t>
            </w:r>
          </w:p>
          <w:p w:rsidR="00714237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t>- лучшая авторская картина, выполненная в любой технике, посвящённая Волге или Поволжью.</w:t>
            </w:r>
          </w:p>
          <w:p w:rsidR="0082306F" w:rsidRPr="005F295F" w:rsidRDefault="0082306F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обязательно должна содержать текстовое сопровождение  проекта.</w:t>
            </w:r>
          </w:p>
        </w:tc>
      </w:tr>
    </w:tbl>
    <w:p w:rsidR="00714237" w:rsidRPr="00636F3D" w:rsidRDefault="00714237" w:rsidP="00C445F1">
      <w:pPr>
        <w:jc w:val="both"/>
        <w:rPr>
          <w:sz w:val="28"/>
          <w:szCs w:val="28"/>
        </w:rPr>
      </w:pPr>
    </w:p>
    <w:p w:rsidR="00714237" w:rsidRDefault="00714237" w:rsidP="00E700F9">
      <w:pPr>
        <w:jc w:val="both"/>
        <w:rPr>
          <w:bCs/>
          <w:sz w:val="28"/>
          <w:szCs w:val="28"/>
        </w:rPr>
      </w:pPr>
      <w:r w:rsidRPr="00636F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3.3. </w:t>
      </w:r>
      <w:r w:rsidRPr="00636F3D">
        <w:rPr>
          <w:sz w:val="28"/>
          <w:szCs w:val="28"/>
        </w:rPr>
        <w:t xml:space="preserve">Участниками I этапа являются </w:t>
      </w:r>
      <w:r>
        <w:rPr>
          <w:sz w:val="28"/>
          <w:szCs w:val="28"/>
        </w:rPr>
        <w:t>об</w:t>
      </w:r>
      <w:r w:rsidRPr="00636F3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36F3D">
        <w:rPr>
          <w:sz w:val="28"/>
          <w:szCs w:val="28"/>
        </w:rPr>
        <w:t xml:space="preserve">щиеся или коллективы, предоставившие отчет </w:t>
      </w:r>
      <w:r>
        <w:rPr>
          <w:sz w:val="28"/>
          <w:szCs w:val="28"/>
        </w:rPr>
        <w:t>о проекте</w:t>
      </w:r>
      <w:r w:rsidRPr="00636F3D">
        <w:rPr>
          <w:sz w:val="28"/>
          <w:szCs w:val="28"/>
        </w:rPr>
        <w:t xml:space="preserve">, </w:t>
      </w:r>
      <w:r>
        <w:rPr>
          <w:sz w:val="28"/>
          <w:szCs w:val="28"/>
        </w:rPr>
        <w:t>выполненном в одной из номинаций</w:t>
      </w:r>
      <w:r w:rsidRPr="00BF4951">
        <w:rPr>
          <w:bCs/>
          <w:sz w:val="28"/>
          <w:szCs w:val="28"/>
        </w:rPr>
        <w:t>.</w:t>
      </w:r>
    </w:p>
    <w:p w:rsidR="00714237" w:rsidRDefault="00714237" w:rsidP="00E700F9">
      <w:pPr>
        <w:jc w:val="both"/>
        <w:rPr>
          <w:bCs/>
          <w:sz w:val="28"/>
          <w:szCs w:val="28"/>
        </w:rPr>
      </w:pPr>
    </w:p>
    <w:p w:rsidR="00714237" w:rsidRPr="004E27F8" w:rsidRDefault="0029634A" w:rsidP="004E2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Руководство регионального</w:t>
      </w:r>
      <w:r w:rsidR="00714237" w:rsidRPr="004E27F8">
        <w:rPr>
          <w:b/>
          <w:sz w:val="28"/>
          <w:szCs w:val="28"/>
        </w:rPr>
        <w:t xml:space="preserve"> конкурса</w:t>
      </w:r>
    </w:p>
    <w:p w:rsidR="00714237" w:rsidRPr="00636F3D" w:rsidRDefault="00714237" w:rsidP="00E700F9">
      <w:pPr>
        <w:jc w:val="both"/>
        <w:rPr>
          <w:sz w:val="28"/>
          <w:szCs w:val="28"/>
        </w:rPr>
      </w:pPr>
      <w:r w:rsidRPr="00636F3D">
        <w:rPr>
          <w:sz w:val="28"/>
          <w:szCs w:val="28"/>
        </w:rPr>
        <w:t xml:space="preserve">   </w:t>
      </w:r>
      <w:r>
        <w:rPr>
          <w:sz w:val="28"/>
          <w:szCs w:val="28"/>
        </w:rPr>
        <w:t>4.1.</w:t>
      </w:r>
      <w:r w:rsidRPr="00636F3D">
        <w:rPr>
          <w:sz w:val="28"/>
          <w:szCs w:val="28"/>
        </w:rPr>
        <w:t xml:space="preserve">Общее руководство </w:t>
      </w:r>
      <w:r w:rsidR="0029634A">
        <w:rPr>
          <w:sz w:val="28"/>
          <w:szCs w:val="28"/>
        </w:rPr>
        <w:t>региональным</w:t>
      </w:r>
      <w:r>
        <w:rPr>
          <w:sz w:val="28"/>
          <w:szCs w:val="28"/>
        </w:rPr>
        <w:t xml:space="preserve"> конкурсом</w:t>
      </w:r>
      <w:r w:rsidRPr="00636F3D">
        <w:rPr>
          <w:sz w:val="28"/>
          <w:szCs w:val="28"/>
        </w:rPr>
        <w:t xml:space="preserve"> осуществляет организационный комитет, в состав которого входят </w:t>
      </w:r>
      <w:r>
        <w:rPr>
          <w:sz w:val="28"/>
          <w:szCs w:val="28"/>
        </w:rPr>
        <w:t xml:space="preserve">специалисты </w:t>
      </w:r>
      <w:r w:rsidR="000B4FEB">
        <w:rPr>
          <w:sz w:val="28"/>
          <w:szCs w:val="28"/>
        </w:rPr>
        <w:t>Министерства просвещения и воспитания</w:t>
      </w:r>
      <w:r>
        <w:rPr>
          <w:sz w:val="28"/>
          <w:szCs w:val="28"/>
        </w:rPr>
        <w:t xml:space="preserve"> Ульяновской области, члены </w:t>
      </w:r>
      <w:r>
        <w:rPr>
          <w:sz w:val="28"/>
          <w:szCs w:val="28"/>
        </w:rPr>
        <w:lastRenderedPageBreak/>
        <w:t>Ульяновского отделения Русского географического общества</w:t>
      </w:r>
      <w:r w:rsidRPr="00636F3D">
        <w:rPr>
          <w:sz w:val="28"/>
          <w:szCs w:val="28"/>
        </w:rPr>
        <w:t xml:space="preserve">, заместители директора по BP и УВР начальных классов МБОУ </w:t>
      </w:r>
      <w:r>
        <w:rPr>
          <w:sz w:val="28"/>
          <w:szCs w:val="28"/>
        </w:rPr>
        <w:t>«Лицей № 11 им.</w:t>
      </w:r>
      <w:r w:rsidR="00BB2A91">
        <w:rPr>
          <w:sz w:val="28"/>
          <w:szCs w:val="28"/>
        </w:rPr>
        <w:t xml:space="preserve"> </w:t>
      </w:r>
      <w:r>
        <w:rPr>
          <w:sz w:val="28"/>
          <w:szCs w:val="28"/>
        </w:rPr>
        <w:t>В.Г. Мендельсона», представители родительского комитета МБОУ «Лицей № 11 им. В.Г. Мендельсона», педагоги других  организаций, осуществляющих образовательную деятельность, и учреждений дополнительного образования Ульяновской области,</w:t>
      </w:r>
    </w:p>
    <w:p w:rsidR="00714237" w:rsidRPr="00636F3D" w:rsidRDefault="00714237" w:rsidP="00E700F9">
      <w:pPr>
        <w:jc w:val="both"/>
        <w:rPr>
          <w:sz w:val="28"/>
          <w:szCs w:val="28"/>
        </w:rPr>
      </w:pPr>
      <w:r w:rsidRPr="00D70ED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4.2.</w:t>
      </w:r>
      <w:r w:rsidRPr="00D70ED5">
        <w:rPr>
          <w:color w:val="000000"/>
          <w:sz w:val="28"/>
          <w:szCs w:val="28"/>
        </w:rPr>
        <w:t xml:space="preserve"> Оргкомитет</w:t>
      </w:r>
      <w:r w:rsidRPr="00636F3D">
        <w:rPr>
          <w:sz w:val="28"/>
          <w:szCs w:val="28"/>
        </w:rPr>
        <w:t xml:space="preserve"> координирует работу по по</w:t>
      </w:r>
      <w:r>
        <w:rPr>
          <w:sz w:val="28"/>
          <w:szCs w:val="28"/>
        </w:rPr>
        <w:t xml:space="preserve">дготовке и </w:t>
      </w:r>
      <w:r w:rsidR="0029634A">
        <w:rPr>
          <w:sz w:val="28"/>
          <w:szCs w:val="28"/>
        </w:rPr>
        <w:t>проведению регионального</w:t>
      </w:r>
      <w:r>
        <w:rPr>
          <w:sz w:val="28"/>
          <w:szCs w:val="28"/>
        </w:rPr>
        <w:t xml:space="preserve"> К</w:t>
      </w:r>
      <w:r w:rsidRPr="00636F3D">
        <w:rPr>
          <w:sz w:val="28"/>
          <w:szCs w:val="28"/>
        </w:rPr>
        <w:t xml:space="preserve">онкурса; формирует экспертный совет, состав которого утверждается </w:t>
      </w:r>
      <w:r w:rsidR="000B4FEB">
        <w:rPr>
          <w:sz w:val="28"/>
          <w:szCs w:val="28"/>
        </w:rPr>
        <w:t>Министерством просвещения и воспитания</w:t>
      </w:r>
      <w:r>
        <w:rPr>
          <w:sz w:val="28"/>
          <w:szCs w:val="28"/>
        </w:rPr>
        <w:t xml:space="preserve"> Ульяновской области</w:t>
      </w:r>
      <w:r w:rsidRPr="00636F3D">
        <w:rPr>
          <w:sz w:val="28"/>
          <w:szCs w:val="28"/>
        </w:rPr>
        <w:t>; составляет программу конкурса, список участников, протоколы, сметы расходов конкурса.</w:t>
      </w:r>
    </w:p>
    <w:p w:rsidR="00714237" w:rsidRDefault="00714237" w:rsidP="003C49E3">
      <w:pPr>
        <w:jc w:val="both"/>
        <w:rPr>
          <w:sz w:val="28"/>
          <w:szCs w:val="28"/>
        </w:rPr>
      </w:pPr>
      <w:r w:rsidRPr="00636F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4.3. </w:t>
      </w:r>
      <w:r w:rsidRPr="00636F3D">
        <w:rPr>
          <w:sz w:val="28"/>
          <w:szCs w:val="28"/>
        </w:rPr>
        <w:t>В состав экспертного</w:t>
      </w:r>
      <w:r>
        <w:rPr>
          <w:sz w:val="28"/>
          <w:szCs w:val="28"/>
        </w:rPr>
        <w:t xml:space="preserve"> совета не могут входить педагоги</w:t>
      </w:r>
      <w:r w:rsidRPr="00636F3D">
        <w:rPr>
          <w:sz w:val="28"/>
          <w:szCs w:val="28"/>
        </w:rPr>
        <w:t>, ученики которых участвуют в конкурсе.</w:t>
      </w:r>
    </w:p>
    <w:p w:rsidR="00E74F45" w:rsidRPr="00304853" w:rsidRDefault="00714237" w:rsidP="00304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4.4.</w:t>
      </w:r>
      <w:r w:rsidR="00ED2CF9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Экспертный совет формирует критерии оценки проектов, представляемых на конкурс, и доводит их до участников в информационном сообщении о проведении конкурса.</w:t>
      </w:r>
    </w:p>
    <w:p w:rsidR="009F67AF" w:rsidRDefault="009F67AF" w:rsidP="009F67AF">
      <w:pPr>
        <w:rPr>
          <w:b/>
          <w:bCs/>
          <w:color w:val="000000"/>
          <w:sz w:val="28"/>
          <w:szCs w:val="28"/>
        </w:rPr>
      </w:pPr>
    </w:p>
    <w:p w:rsidR="00714237" w:rsidRDefault="00714237" w:rsidP="006F5E78">
      <w:pPr>
        <w:jc w:val="center"/>
        <w:rPr>
          <w:b/>
          <w:bCs/>
          <w:color w:val="000000"/>
          <w:sz w:val="28"/>
          <w:szCs w:val="28"/>
        </w:rPr>
      </w:pPr>
      <w:r w:rsidRPr="00C2274B">
        <w:rPr>
          <w:b/>
          <w:bCs/>
          <w:color w:val="000000"/>
          <w:sz w:val="28"/>
          <w:szCs w:val="28"/>
        </w:rPr>
        <w:t>5. Участники Конкурса</w:t>
      </w:r>
    </w:p>
    <w:p w:rsidR="00714237" w:rsidRPr="00E74F45" w:rsidRDefault="00714237" w:rsidP="002A4B13">
      <w:pPr>
        <w:rPr>
          <w:i/>
          <w:sz w:val="28"/>
          <w:szCs w:val="28"/>
        </w:rPr>
      </w:pPr>
      <w:r w:rsidRPr="00C2274B">
        <w:rPr>
          <w:color w:val="000000"/>
          <w:sz w:val="28"/>
          <w:szCs w:val="28"/>
        </w:rPr>
        <w:t xml:space="preserve">5.1. В Конкурсе могут принять участие обучающиеся </w:t>
      </w:r>
      <w:r w:rsidRPr="00BB4DD2">
        <w:rPr>
          <w:b/>
          <w:color w:val="000000"/>
          <w:sz w:val="28"/>
          <w:szCs w:val="28"/>
        </w:rPr>
        <w:t>1-9 классов</w:t>
      </w:r>
      <w:r>
        <w:rPr>
          <w:color w:val="000000"/>
          <w:sz w:val="28"/>
          <w:szCs w:val="28"/>
        </w:rPr>
        <w:t xml:space="preserve"> </w:t>
      </w:r>
      <w:r w:rsidRPr="00C2274B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>, осуществляющих образовательную деятельность,</w:t>
      </w:r>
      <w:r w:rsidRPr="00C2274B">
        <w:rPr>
          <w:color w:val="000000"/>
          <w:sz w:val="28"/>
          <w:szCs w:val="28"/>
        </w:rPr>
        <w:t xml:space="preserve"> и учреждений дополнительного образования Ульяновской области.</w:t>
      </w:r>
      <w:r w:rsidR="00ED2CF9">
        <w:rPr>
          <w:color w:val="000000"/>
          <w:sz w:val="28"/>
          <w:szCs w:val="28"/>
        </w:rPr>
        <w:t xml:space="preserve"> </w:t>
      </w:r>
      <w:r w:rsidR="00ED2CF9" w:rsidRPr="00FD511D">
        <w:rPr>
          <w:i/>
          <w:sz w:val="28"/>
          <w:szCs w:val="28"/>
        </w:rPr>
        <w:t>Конкурс предусматривает и участие детей с ограниченными возможностями здоровья.</w:t>
      </w:r>
    </w:p>
    <w:p w:rsidR="00714237" w:rsidRPr="00ED2CF9" w:rsidRDefault="00714237" w:rsidP="00E53625">
      <w:pPr>
        <w:widowControl w:val="0"/>
        <w:rPr>
          <w:sz w:val="28"/>
          <w:szCs w:val="28"/>
        </w:rPr>
      </w:pPr>
      <w:r w:rsidRPr="00C2274B">
        <w:rPr>
          <w:color w:val="000000"/>
          <w:sz w:val="28"/>
          <w:szCs w:val="28"/>
        </w:rPr>
        <w:t>5.2. К участию в Конкурсе участники допускаются после обязательной регистрации</w:t>
      </w:r>
      <w:r w:rsidR="00ED2CF9">
        <w:rPr>
          <w:color w:val="000000"/>
          <w:sz w:val="28"/>
          <w:szCs w:val="28"/>
        </w:rPr>
        <w:t xml:space="preserve"> </w:t>
      </w:r>
      <w:r w:rsidRPr="00BC0E39">
        <w:rPr>
          <w:sz w:val="28"/>
          <w:szCs w:val="28"/>
        </w:rPr>
        <w:t>(подача заявки, см. Приложени</w:t>
      </w:r>
      <w:r w:rsidR="00E458BF">
        <w:rPr>
          <w:sz w:val="28"/>
          <w:szCs w:val="28"/>
        </w:rPr>
        <w:t xml:space="preserve">е №1).  Регистрация участников </w:t>
      </w:r>
      <w:r w:rsidRPr="00BC0E39">
        <w:rPr>
          <w:sz w:val="28"/>
          <w:szCs w:val="28"/>
        </w:rPr>
        <w:t xml:space="preserve">Конкурса </w:t>
      </w:r>
      <w:proofErr w:type="gramStart"/>
      <w:r w:rsidRPr="00ED2CF9">
        <w:rPr>
          <w:sz w:val="28"/>
          <w:szCs w:val="28"/>
        </w:rPr>
        <w:t xml:space="preserve">осуществляется  </w:t>
      </w:r>
      <w:r w:rsidR="00786361">
        <w:rPr>
          <w:sz w:val="28"/>
          <w:szCs w:val="28"/>
        </w:rPr>
        <w:t>до</w:t>
      </w:r>
      <w:proofErr w:type="gramEnd"/>
      <w:r w:rsidR="00786361">
        <w:rPr>
          <w:sz w:val="28"/>
          <w:szCs w:val="28"/>
        </w:rPr>
        <w:t xml:space="preserve">  </w:t>
      </w:r>
      <w:r w:rsidR="00621DB4">
        <w:rPr>
          <w:sz w:val="28"/>
          <w:szCs w:val="28"/>
        </w:rPr>
        <w:t>0</w:t>
      </w:r>
      <w:r w:rsidR="003E08B0">
        <w:rPr>
          <w:sz w:val="28"/>
          <w:szCs w:val="28"/>
        </w:rPr>
        <w:t>7</w:t>
      </w:r>
      <w:r w:rsidR="00E458BF">
        <w:rPr>
          <w:sz w:val="28"/>
          <w:szCs w:val="28"/>
        </w:rPr>
        <w:t xml:space="preserve"> </w:t>
      </w:r>
      <w:r w:rsidR="00786361">
        <w:rPr>
          <w:sz w:val="28"/>
          <w:szCs w:val="28"/>
        </w:rPr>
        <w:t>но</w:t>
      </w:r>
      <w:r w:rsidR="00621DB4">
        <w:rPr>
          <w:sz w:val="28"/>
          <w:szCs w:val="28"/>
        </w:rPr>
        <w:t>ября</w:t>
      </w:r>
      <w:r w:rsidRPr="00ED2CF9">
        <w:rPr>
          <w:sz w:val="28"/>
          <w:szCs w:val="28"/>
        </w:rPr>
        <w:t xml:space="preserve">  </w:t>
      </w:r>
      <w:r w:rsidR="003E08B0">
        <w:rPr>
          <w:sz w:val="28"/>
          <w:szCs w:val="28"/>
        </w:rPr>
        <w:t>2023</w:t>
      </w:r>
      <w:r w:rsidR="00ED2CF9" w:rsidRPr="00ED2CF9">
        <w:rPr>
          <w:sz w:val="28"/>
          <w:szCs w:val="28"/>
        </w:rPr>
        <w:t xml:space="preserve"> года </w:t>
      </w:r>
      <w:r w:rsidRPr="00ED2CF9">
        <w:rPr>
          <w:sz w:val="28"/>
          <w:szCs w:val="28"/>
        </w:rPr>
        <w:t xml:space="preserve">по электронной почте  по адресу: </w:t>
      </w:r>
      <w:proofErr w:type="spellStart"/>
      <w:r w:rsidRPr="00ED2CF9">
        <w:rPr>
          <w:sz w:val="28"/>
          <w:szCs w:val="28"/>
          <w:lang w:val="en-US"/>
        </w:rPr>
        <w:t>irina</w:t>
      </w:r>
      <w:proofErr w:type="spellEnd"/>
      <w:r w:rsidRPr="00ED2CF9">
        <w:rPr>
          <w:sz w:val="28"/>
          <w:szCs w:val="28"/>
        </w:rPr>
        <w:t>_</w:t>
      </w:r>
      <w:proofErr w:type="spellStart"/>
      <w:r w:rsidRPr="00ED2CF9">
        <w:rPr>
          <w:sz w:val="28"/>
          <w:szCs w:val="28"/>
          <w:lang w:val="en-US"/>
        </w:rPr>
        <w:t>tkach</w:t>
      </w:r>
      <w:proofErr w:type="spellEnd"/>
      <w:r w:rsidRPr="00ED2CF9">
        <w:rPr>
          <w:sz w:val="28"/>
          <w:szCs w:val="28"/>
        </w:rPr>
        <w:t>_21@</w:t>
      </w:r>
      <w:r w:rsidRPr="00ED2CF9">
        <w:rPr>
          <w:sz w:val="28"/>
          <w:szCs w:val="28"/>
          <w:lang w:val="en-US"/>
        </w:rPr>
        <w:t>mail</w:t>
      </w:r>
      <w:r w:rsidRPr="00ED2CF9">
        <w:rPr>
          <w:sz w:val="28"/>
          <w:szCs w:val="28"/>
        </w:rPr>
        <w:t>.</w:t>
      </w:r>
      <w:proofErr w:type="spellStart"/>
      <w:r w:rsidRPr="00ED2CF9">
        <w:rPr>
          <w:sz w:val="28"/>
          <w:szCs w:val="28"/>
          <w:lang w:val="en-US"/>
        </w:rPr>
        <w:t>ru</w:t>
      </w:r>
      <w:proofErr w:type="spellEnd"/>
      <w:r w:rsidR="00ED2CF9">
        <w:rPr>
          <w:sz w:val="28"/>
          <w:szCs w:val="28"/>
        </w:rPr>
        <w:t xml:space="preserve"> (заместитель </w:t>
      </w:r>
      <w:r w:rsidRPr="00ED2CF9">
        <w:rPr>
          <w:sz w:val="28"/>
          <w:szCs w:val="28"/>
        </w:rPr>
        <w:t>директора по УВР Ткач Ирина Александровна 89603646322)   по установленному образцу.</w:t>
      </w:r>
    </w:p>
    <w:p w:rsidR="00714237" w:rsidRPr="00ED2CF9" w:rsidRDefault="00714237" w:rsidP="00E83323">
      <w:pPr>
        <w:jc w:val="both"/>
        <w:rPr>
          <w:sz w:val="28"/>
          <w:szCs w:val="28"/>
        </w:rPr>
      </w:pPr>
      <w:r w:rsidRPr="00ED2CF9">
        <w:rPr>
          <w:sz w:val="28"/>
          <w:szCs w:val="28"/>
        </w:rPr>
        <w:t>5.3. Не подлежат рассмотрению материалы, подготовленные с нарушением требований к их оформлению.</w:t>
      </w:r>
    </w:p>
    <w:p w:rsidR="00714237" w:rsidRPr="00ED2CF9" w:rsidRDefault="00714237" w:rsidP="00E83323">
      <w:pPr>
        <w:jc w:val="both"/>
        <w:rPr>
          <w:sz w:val="28"/>
          <w:szCs w:val="28"/>
        </w:rPr>
      </w:pPr>
      <w:r w:rsidRPr="00ED2CF9">
        <w:rPr>
          <w:sz w:val="28"/>
          <w:szCs w:val="28"/>
        </w:rPr>
        <w:t>5.4. Материалы, представляемые участниками конкурса на Кубок "АБВГД" не возвращаются, не рецензируются. Лучшие из них ра</w:t>
      </w:r>
      <w:r w:rsidR="00801C89">
        <w:rPr>
          <w:sz w:val="28"/>
          <w:szCs w:val="28"/>
        </w:rPr>
        <w:t>змещаются на сайте лицея</w:t>
      </w:r>
      <w:r w:rsidRPr="00ED2CF9">
        <w:rPr>
          <w:sz w:val="28"/>
          <w:szCs w:val="28"/>
        </w:rPr>
        <w:t>. Процедура апелляции не предусмотрена.</w:t>
      </w:r>
    </w:p>
    <w:p w:rsidR="00DA4986" w:rsidRPr="00ED2CF9" w:rsidRDefault="00714237" w:rsidP="00E83323">
      <w:pPr>
        <w:jc w:val="both"/>
        <w:rPr>
          <w:sz w:val="28"/>
          <w:szCs w:val="28"/>
        </w:rPr>
      </w:pPr>
      <w:r w:rsidRPr="00ED2CF9">
        <w:rPr>
          <w:sz w:val="28"/>
          <w:szCs w:val="28"/>
        </w:rPr>
        <w:t>5.5. Все матер</w:t>
      </w:r>
      <w:r w:rsidR="0082306F" w:rsidRPr="00ED2CF9">
        <w:rPr>
          <w:sz w:val="28"/>
          <w:szCs w:val="28"/>
        </w:rPr>
        <w:t>иалы направляются</w:t>
      </w:r>
      <w:r w:rsidR="00DA4986" w:rsidRPr="00ED2CF9">
        <w:rPr>
          <w:sz w:val="28"/>
          <w:szCs w:val="28"/>
        </w:rPr>
        <w:t xml:space="preserve"> на электронную почту</w:t>
      </w:r>
      <w:r w:rsidR="0082306F" w:rsidRPr="00ED2CF9">
        <w:rPr>
          <w:sz w:val="28"/>
          <w:szCs w:val="28"/>
        </w:rPr>
        <w:t xml:space="preserve"> </w:t>
      </w:r>
      <w:hyperlink r:id="rId8" w:history="1">
        <w:r w:rsidR="00DA4986" w:rsidRPr="00ED2CF9">
          <w:rPr>
            <w:rStyle w:val="af0"/>
            <w:bCs/>
            <w:color w:val="auto"/>
            <w:sz w:val="28"/>
            <w:szCs w:val="28"/>
            <w:lang w:val="en-US"/>
          </w:rPr>
          <w:t>irina</w:t>
        </w:r>
        <w:r w:rsidR="00DA4986" w:rsidRPr="00ED2CF9">
          <w:rPr>
            <w:rStyle w:val="af0"/>
            <w:bCs/>
            <w:color w:val="auto"/>
            <w:sz w:val="28"/>
            <w:szCs w:val="28"/>
          </w:rPr>
          <w:t>_</w:t>
        </w:r>
        <w:r w:rsidR="00DA4986" w:rsidRPr="00ED2CF9">
          <w:rPr>
            <w:rStyle w:val="af0"/>
            <w:bCs/>
            <w:color w:val="auto"/>
            <w:sz w:val="28"/>
            <w:szCs w:val="28"/>
            <w:lang w:val="en-US"/>
          </w:rPr>
          <w:t>tkach</w:t>
        </w:r>
        <w:r w:rsidR="00DA4986" w:rsidRPr="00ED2CF9">
          <w:rPr>
            <w:rStyle w:val="af0"/>
            <w:bCs/>
            <w:color w:val="auto"/>
            <w:sz w:val="28"/>
            <w:szCs w:val="28"/>
          </w:rPr>
          <w:t>_21@</w:t>
        </w:r>
        <w:r w:rsidR="00DA4986" w:rsidRPr="00ED2CF9">
          <w:rPr>
            <w:rStyle w:val="af0"/>
            <w:bCs/>
            <w:color w:val="auto"/>
            <w:sz w:val="28"/>
            <w:szCs w:val="28"/>
            <w:lang w:val="en-US"/>
          </w:rPr>
          <w:t>mail</w:t>
        </w:r>
        <w:r w:rsidR="00DA4986" w:rsidRPr="00ED2CF9">
          <w:rPr>
            <w:rStyle w:val="af0"/>
            <w:bCs/>
            <w:color w:val="auto"/>
            <w:sz w:val="28"/>
            <w:szCs w:val="28"/>
          </w:rPr>
          <w:t>.</w:t>
        </w:r>
        <w:proofErr w:type="spellStart"/>
        <w:r w:rsidR="00DA4986" w:rsidRPr="00ED2CF9">
          <w:rPr>
            <w:rStyle w:val="af0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83286">
        <w:rPr>
          <w:sz w:val="28"/>
          <w:szCs w:val="28"/>
        </w:rPr>
        <w:t>) до 07</w:t>
      </w:r>
      <w:r w:rsidR="00786361">
        <w:rPr>
          <w:sz w:val="28"/>
          <w:szCs w:val="28"/>
        </w:rPr>
        <w:t xml:space="preserve"> но</w:t>
      </w:r>
      <w:r w:rsidR="00621DB4">
        <w:rPr>
          <w:sz w:val="28"/>
          <w:szCs w:val="28"/>
        </w:rPr>
        <w:t>я</w:t>
      </w:r>
      <w:r w:rsidRPr="00ED2CF9">
        <w:rPr>
          <w:sz w:val="28"/>
          <w:szCs w:val="28"/>
        </w:rPr>
        <w:t xml:space="preserve">бря </w:t>
      </w:r>
      <w:r w:rsidR="007F7EC1">
        <w:rPr>
          <w:sz w:val="28"/>
          <w:szCs w:val="28"/>
        </w:rPr>
        <w:t>2023</w:t>
      </w:r>
      <w:r w:rsidR="00ED2CF9" w:rsidRPr="00ED2CF9">
        <w:rPr>
          <w:sz w:val="28"/>
          <w:szCs w:val="28"/>
        </w:rPr>
        <w:t xml:space="preserve"> года.</w:t>
      </w:r>
    </w:p>
    <w:p w:rsidR="00714237" w:rsidRDefault="00714237" w:rsidP="00E83323">
      <w:pPr>
        <w:jc w:val="both"/>
        <w:rPr>
          <w:color w:val="000000"/>
          <w:spacing w:val="-1"/>
          <w:sz w:val="28"/>
          <w:szCs w:val="28"/>
        </w:rPr>
      </w:pPr>
      <w:r w:rsidRPr="00ED2CF9">
        <w:rPr>
          <w:sz w:val="28"/>
          <w:szCs w:val="28"/>
        </w:rPr>
        <w:t>5.6.</w:t>
      </w:r>
      <w:r w:rsidR="00ED2CF9" w:rsidRPr="00ED2CF9">
        <w:rPr>
          <w:sz w:val="28"/>
          <w:szCs w:val="28"/>
        </w:rPr>
        <w:t xml:space="preserve"> </w:t>
      </w:r>
      <w:r w:rsidRPr="00ED2CF9">
        <w:rPr>
          <w:spacing w:val="-1"/>
          <w:sz w:val="28"/>
          <w:szCs w:val="28"/>
        </w:rPr>
        <w:t>Материалы, поступившие после указанных</w:t>
      </w:r>
      <w:r w:rsidRPr="00E83323">
        <w:rPr>
          <w:color w:val="000000"/>
          <w:spacing w:val="-1"/>
          <w:sz w:val="28"/>
          <w:szCs w:val="28"/>
        </w:rPr>
        <w:t xml:space="preserve"> сроков, не рассматриваются.</w:t>
      </w:r>
    </w:p>
    <w:p w:rsidR="00DA4986" w:rsidRDefault="00DA4986" w:rsidP="007E5FBE">
      <w:pPr>
        <w:shd w:val="clear" w:color="auto" w:fill="FFFFFF"/>
        <w:autoSpaceDE w:val="0"/>
        <w:jc w:val="center"/>
        <w:rPr>
          <w:color w:val="000000"/>
          <w:spacing w:val="-1"/>
          <w:sz w:val="28"/>
          <w:szCs w:val="28"/>
        </w:rPr>
      </w:pPr>
    </w:p>
    <w:p w:rsidR="00714237" w:rsidRPr="00BF4951" w:rsidRDefault="00714237" w:rsidP="007E5FBE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BF4951">
        <w:rPr>
          <w:b/>
          <w:bCs/>
          <w:sz w:val="28"/>
          <w:szCs w:val="28"/>
        </w:rPr>
        <w:t>.Организационный комитет регионального этапа Конкурса</w:t>
      </w:r>
    </w:p>
    <w:p w:rsidR="00714237" w:rsidRPr="00BF4951" w:rsidRDefault="00714237" w:rsidP="007E5FBE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714237" w:rsidRPr="00BF4951" w:rsidRDefault="00714237" w:rsidP="007E5F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4951">
        <w:rPr>
          <w:sz w:val="28"/>
          <w:szCs w:val="28"/>
        </w:rPr>
        <w:t>.1.</w:t>
      </w:r>
      <w:r w:rsidR="00ED2CF9"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Для организационно-методичес</w:t>
      </w:r>
      <w:r>
        <w:rPr>
          <w:sz w:val="28"/>
          <w:szCs w:val="28"/>
        </w:rPr>
        <w:t>кого обеспечения проведения</w:t>
      </w:r>
      <w:r w:rsidRPr="00BF4951">
        <w:rPr>
          <w:sz w:val="28"/>
          <w:szCs w:val="28"/>
        </w:rPr>
        <w:t xml:space="preserve"> Кон</w:t>
      </w:r>
      <w:r w:rsidR="000B4FEB">
        <w:rPr>
          <w:sz w:val="28"/>
          <w:szCs w:val="28"/>
        </w:rPr>
        <w:t>курса Министерством п</w:t>
      </w:r>
      <w:r w:rsidR="00FD511D">
        <w:rPr>
          <w:sz w:val="28"/>
          <w:szCs w:val="28"/>
        </w:rPr>
        <w:t>р</w:t>
      </w:r>
      <w:r w:rsidR="000B4FEB">
        <w:rPr>
          <w:sz w:val="28"/>
          <w:szCs w:val="28"/>
        </w:rPr>
        <w:t>освещения и воспитания</w:t>
      </w:r>
      <w:r>
        <w:rPr>
          <w:sz w:val="28"/>
          <w:szCs w:val="28"/>
        </w:rPr>
        <w:t xml:space="preserve"> Ульяновской области, Ульяновского отделения Русского географического общества </w:t>
      </w:r>
      <w:r w:rsidR="0029634A">
        <w:rPr>
          <w:sz w:val="28"/>
          <w:szCs w:val="28"/>
        </w:rPr>
        <w:t>определяются: региональный</w:t>
      </w:r>
      <w:r w:rsidRPr="00BF4951">
        <w:rPr>
          <w:sz w:val="28"/>
          <w:szCs w:val="28"/>
        </w:rPr>
        <w:t xml:space="preserve"> организационный комитет (далее </w:t>
      </w:r>
      <w:r>
        <w:rPr>
          <w:sz w:val="28"/>
          <w:szCs w:val="28"/>
        </w:rPr>
        <w:t xml:space="preserve">- </w:t>
      </w:r>
      <w:r w:rsidRPr="00BF4951">
        <w:rPr>
          <w:sz w:val="28"/>
          <w:szCs w:val="28"/>
        </w:rPr>
        <w:t>Оргкомитет)</w:t>
      </w:r>
      <w:r>
        <w:rPr>
          <w:sz w:val="28"/>
          <w:szCs w:val="28"/>
        </w:rPr>
        <w:t>, сроки проведения второго</w:t>
      </w:r>
      <w:r w:rsidRPr="00BF4951">
        <w:rPr>
          <w:sz w:val="28"/>
          <w:szCs w:val="28"/>
        </w:rPr>
        <w:t xml:space="preserve"> этапа Конкурса, состав жюри</w:t>
      </w:r>
      <w:r>
        <w:rPr>
          <w:sz w:val="28"/>
          <w:szCs w:val="28"/>
        </w:rPr>
        <w:t>,</w:t>
      </w:r>
      <w:r w:rsidRPr="00BF4951">
        <w:rPr>
          <w:sz w:val="28"/>
          <w:szCs w:val="28"/>
        </w:rPr>
        <w:t xml:space="preserve"> порядок фи</w:t>
      </w:r>
      <w:r>
        <w:rPr>
          <w:sz w:val="28"/>
          <w:szCs w:val="28"/>
        </w:rPr>
        <w:t>нансирования</w:t>
      </w:r>
      <w:r w:rsidRPr="00BF4951">
        <w:rPr>
          <w:sz w:val="28"/>
          <w:szCs w:val="28"/>
        </w:rPr>
        <w:t xml:space="preserve"> Конкурса.</w:t>
      </w:r>
    </w:p>
    <w:p w:rsidR="00714237" w:rsidRPr="00BF4951" w:rsidRDefault="00714237" w:rsidP="007E5FB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F4951">
        <w:rPr>
          <w:sz w:val="28"/>
          <w:szCs w:val="28"/>
        </w:rPr>
        <w:t>.2.</w:t>
      </w:r>
      <w:r w:rsidR="00ED2CF9"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Состав Оргкомитета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="000B4FEB">
        <w:rPr>
          <w:sz w:val="28"/>
          <w:szCs w:val="28"/>
        </w:rPr>
        <w:t>Министерства просвещения и воспитания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Ульяновской области.</w:t>
      </w:r>
    </w:p>
    <w:p w:rsidR="00714237" w:rsidRPr="00BF4951" w:rsidRDefault="00714237" w:rsidP="007E5FB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4951">
        <w:rPr>
          <w:sz w:val="28"/>
          <w:szCs w:val="28"/>
        </w:rPr>
        <w:t>.3.</w:t>
      </w:r>
      <w:r w:rsidR="00ED2CF9">
        <w:rPr>
          <w:sz w:val="28"/>
          <w:szCs w:val="28"/>
        </w:rPr>
        <w:t xml:space="preserve"> </w:t>
      </w:r>
      <w:r w:rsidR="0029634A">
        <w:rPr>
          <w:sz w:val="28"/>
          <w:szCs w:val="28"/>
        </w:rPr>
        <w:t>Региональный</w:t>
      </w:r>
      <w:r w:rsidRPr="00BF4951">
        <w:rPr>
          <w:sz w:val="28"/>
          <w:szCs w:val="28"/>
        </w:rPr>
        <w:t xml:space="preserve"> Оргкомитет:</w:t>
      </w:r>
    </w:p>
    <w:p w:rsidR="00714237" w:rsidRPr="00BF4951" w:rsidRDefault="00714237" w:rsidP="007E5FBE">
      <w:pPr>
        <w:numPr>
          <w:ilvl w:val="0"/>
          <w:numId w:val="15"/>
        </w:numPr>
        <w:tabs>
          <w:tab w:val="clear" w:pos="2149"/>
          <w:tab w:val="num" w:pos="960"/>
        </w:tabs>
        <w:ind w:left="960" w:hanging="240"/>
        <w:jc w:val="both"/>
        <w:rPr>
          <w:sz w:val="28"/>
          <w:szCs w:val="28"/>
        </w:rPr>
      </w:pPr>
      <w:r w:rsidRPr="00BF4951">
        <w:rPr>
          <w:sz w:val="28"/>
          <w:szCs w:val="28"/>
        </w:rPr>
        <w:t>определяет задачи и порядок проведения Конкурса;</w:t>
      </w:r>
    </w:p>
    <w:p w:rsidR="00714237" w:rsidRPr="00BF4951" w:rsidRDefault="00714237" w:rsidP="007E5FBE">
      <w:pPr>
        <w:numPr>
          <w:ilvl w:val="0"/>
          <w:numId w:val="15"/>
        </w:numPr>
        <w:tabs>
          <w:tab w:val="clear" w:pos="2149"/>
          <w:tab w:val="num" w:pos="960"/>
        </w:tabs>
        <w:ind w:left="960" w:hanging="240"/>
        <w:jc w:val="both"/>
        <w:rPr>
          <w:sz w:val="28"/>
          <w:szCs w:val="28"/>
        </w:rPr>
      </w:pPr>
      <w:r w:rsidRPr="00BF4951">
        <w:rPr>
          <w:sz w:val="28"/>
          <w:szCs w:val="28"/>
        </w:rPr>
        <w:t>составляет смету расходов на проведение Конкурса;</w:t>
      </w:r>
    </w:p>
    <w:p w:rsidR="00714237" w:rsidRPr="00BF4951" w:rsidRDefault="00714237" w:rsidP="007E5FBE">
      <w:pPr>
        <w:numPr>
          <w:ilvl w:val="0"/>
          <w:numId w:val="15"/>
        </w:numPr>
        <w:tabs>
          <w:tab w:val="clear" w:pos="2149"/>
          <w:tab w:val="num" w:pos="960"/>
        </w:tabs>
        <w:ind w:left="960" w:hanging="240"/>
        <w:jc w:val="both"/>
        <w:rPr>
          <w:sz w:val="28"/>
          <w:szCs w:val="28"/>
        </w:rPr>
      </w:pPr>
      <w:r w:rsidRPr="00BF4951">
        <w:rPr>
          <w:sz w:val="28"/>
          <w:szCs w:val="28"/>
        </w:rPr>
        <w:t>принимает материалы кандидатов на участие в Конкурсе;</w:t>
      </w:r>
    </w:p>
    <w:p w:rsidR="00714237" w:rsidRPr="006F5E78" w:rsidRDefault="00714237" w:rsidP="007E5FBE">
      <w:pPr>
        <w:numPr>
          <w:ilvl w:val="0"/>
          <w:numId w:val="15"/>
        </w:numPr>
        <w:tabs>
          <w:tab w:val="clear" w:pos="2149"/>
          <w:tab w:val="num" w:pos="960"/>
        </w:tabs>
        <w:ind w:left="960" w:hanging="240"/>
        <w:jc w:val="both"/>
        <w:rPr>
          <w:color w:val="000000"/>
          <w:sz w:val="28"/>
          <w:szCs w:val="28"/>
        </w:rPr>
      </w:pPr>
      <w:r w:rsidRPr="006F5E78">
        <w:rPr>
          <w:color w:val="000000"/>
          <w:sz w:val="28"/>
          <w:szCs w:val="28"/>
        </w:rPr>
        <w:t>определяет порядок</w:t>
      </w:r>
      <w:r>
        <w:rPr>
          <w:color w:val="000000"/>
          <w:sz w:val="28"/>
          <w:szCs w:val="28"/>
        </w:rPr>
        <w:t xml:space="preserve"> </w:t>
      </w:r>
      <w:r w:rsidRPr="006F5E78">
        <w:rPr>
          <w:color w:val="000000"/>
          <w:sz w:val="28"/>
          <w:szCs w:val="28"/>
        </w:rPr>
        <w:t>и сроки проведения второго этапа Конкурса;</w:t>
      </w:r>
    </w:p>
    <w:p w:rsidR="00714237" w:rsidRPr="00BF4951" w:rsidRDefault="00714237" w:rsidP="007E5FBE">
      <w:pPr>
        <w:numPr>
          <w:ilvl w:val="0"/>
          <w:numId w:val="15"/>
        </w:numPr>
        <w:tabs>
          <w:tab w:val="clear" w:pos="2149"/>
          <w:tab w:val="num" w:pos="960"/>
        </w:tabs>
        <w:ind w:left="96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состав </w:t>
      </w:r>
      <w:r w:rsidRPr="00BF4951">
        <w:rPr>
          <w:sz w:val="28"/>
          <w:szCs w:val="28"/>
        </w:rPr>
        <w:t>жюри, определяет его функции и представляет на утвержд</w:t>
      </w:r>
      <w:r w:rsidR="000B4FEB">
        <w:rPr>
          <w:sz w:val="28"/>
          <w:szCs w:val="28"/>
        </w:rPr>
        <w:t>ение в Министерство просвещения и воспитания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Ульяновской области;</w:t>
      </w:r>
    </w:p>
    <w:p w:rsidR="00714237" w:rsidRPr="00BF4951" w:rsidRDefault="00714237" w:rsidP="007E5FBE">
      <w:pPr>
        <w:numPr>
          <w:ilvl w:val="0"/>
          <w:numId w:val="15"/>
        </w:numPr>
        <w:tabs>
          <w:tab w:val="clear" w:pos="2149"/>
          <w:tab w:val="num" w:pos="960"/>
        </w:tabs>
        <w:ind w:left="960" w:hanging="240"/>
        <w:jc w:val="both"/>
        <w:rPr>
          <w:sz w:val="28"/>
          <w:szCs w:val="28"/>
        </w:rPr>
      </w:pPr>
      <w:r>
        <w:rPr>
          <w:sz w:val="28"/>
          <w:szCs w:val="28"/>
        </w:rPr>
        <w:t>ведё</w:t>
      </w:r>
      <w:r w:rsidRPr="00BF4951">
        <w:rPr>
          <w:sz w:val="28"/>
          <w:szCs w:val="28"/>
        </w:rPr>
        <w:t>т документацию Конкурса;</w:t>
      </w:r>
    </w:p>
    <w:p w:rsidR="00714237" w:rsidRPr="00BF4951" w:rsidRDefault="00714237" w:rsidP="007E5FBE">
      <w:pPr>
        <w:numPr>
          <w:ilvl w:val="0"/>
          <w:numId w:val="15"/>
        </w:numPr>
        <w:tabs>
          <w:tab w:val="clear" w:pos="2149"/>
          <w:tab w:val="num" w:pos="960"/>
        </w:tabs>
        <w:ind w:left="960" w:hanging="240"/>
        <w:jc w:val="both"/>
        <w:rPr>
          <w:sz w:val="28"/>
          <w:szCs w:val="28"/>
        </w:rPr>
      </w:pPr>
      <w:r w:rsidRPr="00BF4951">
        <w:rPr>
          <w:sz w:val="28"/>
          <w:szCs w:val="28"/>
        </w:rPr>
        <w:t>информирует средства массовой информации о проведении Конкурса;</w:t>
      </w:r>
    </w:p>
    <w:p w:rsidR="00714237" w:rsidRPr="00BF4951" w:rsidRDefault="00714237" w:rsidP="007E5FBE">
      <w:pPr>
        <w:numPr>
          <w:ilvl w:val="0"/>
          <w:numId w:val="15"/>
        </w:numPr>
        <w:tabs>
          <w:tab w:val="clear" w:pos="2149"/>
          <w:tab w:val="num" w:pos="960"/>
        </w:tabs>
        <w:ind w:left="960" w:hanging="240"/>
        <w:jc w:val="both"/>
        <w:rPr>
          <w:sz w:val="28"/>
          <w:szCs w:val="28"/>
        </w:rPr>
      </w:pPr>
      <w:r w:rsidRPr="00BF4951">
        <w:rPr>
          <w:sz w:val="28"/>
          <w:szCs w:val="28"/>
        </w:rPr>
        <w:t>организует церемонию</w:t>
      </w:r>
      <w:r>
        <w:rPr>
          <w:sz w:val="28"/>
          <w:szCs w:val="28"/>
        </w:rPr>
        <w:t xml:space="preserve"> награждения участников второго</w:t>
      </w:r>
      <w:r w:rsidRPr="00BF4951">
        <w:rPr>
          <w:sz w:val="28"/>
          <w:szCs w:val="28"/>
        </w:rPr>
        <w:t xml:space="preserve"> этапа Конкурса.</w:t>
      </w:r>
    </w:p>
    <w:p w:rsidR="00E74F45" w:rsidRDefault="00714237" w:rsidP="009F67AF">
      <w:pPr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4951">
        <w:rPr>
          <w:sz w:val="28"/>
          <w:szCs w:val="28"/>
        </w:rPr>
        <w:t>.4. При равенстве голосов дополнительный голос имеет председатель Оргкомитета. Решение</w:t>
      </w:r>
      <w:r w:rsidR="0029634A">
        <w:rPr>
          <w:sz w:val="28"/>
          <w:szCs w:val="28"/>
        </w:rPr>
        <w:t xml:space="preserve"> регионального</w:t>
      </w:r>
      <w:r>
        <w:rPr>
          <w:sz w:val="28"/>
          <w:szCs w:val="28"/>
        </w:rPr>
        <w:t xml:space="preserve"> О</w:t>
      </w:r>
      <w:r w:rsidRPr="00BF4951">
        <w:rPr>
          <w:sz w:val="28"/>
          <w:szCs w:val="28"/>
        </w:rPr>
        <w:t>ргкомитета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оформляется протоколом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="0029634A">
        <w:rPr>
          <w:sz w:val="28"/>
          <w:szCs w:val="28"/>
        </w:rPr>
        <w:t>председателя регионального</w:t>
      </w:r>
      <w:r w:rsidRPr="00BF495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F4951">
        <w:rPr>
          <w:sz w:val="28"/>
          <w:szCs w:val="28"/>
        </w:rPr>
        <w:t>ргкомитета, а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 xml:space="preserve">отсутствие – </w:t>
      </w:r>
      <w:r>
        <w:rPr>
          <w:sz w:val="28"/>
          <w:szCs w:val="28"/>
        </w:rPr>
        <w:t>заместителем председателя</w:t>
      </w:r>
      <w:r w:rsidRPr="00BF4951">
        <w:rPr>
          <w:sz w:val="28"/>
          <w:szCs w:val="28"/>
        </w:rPr>
        <w:t>.</w:t>
      </w:r>
    </w:p>
    <w:p w:rsidR="008C06C0" w:rsidRPr="009F67AF" w:rsidRDefault="008C06C0" w:rsidP="009F67AF">
      <w:pPr>
        <w:shd w:val="clear" w:color="auto" w:fill="FFFFFF"/>
        <w:autoSpaceDE w:val="0"/>
        <w:ind w:firstLine="720"/>
        <w:jc w:val="both"/>
        <w:rPr>
          <w:sz w:val="28"/>
          <w:szCs w:val="28"/>
        </w:rPr>
      </w:pPr>
    </w:p>
    <w:p w:rsidR="00714237" w:rsidRDefault="00714237" w:rsidP="007E5FBE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BF4951">
        <w:rPr>
          <w:b/>
          <w:bCs/>
          <w:sz w:val="28"/>
          <w:szCs w:val="28"/>
        </w:rPr>
        <w:t>.Жюри и сч</w:t>
      </w:r>
      <w:r>
        <w:rPr>
          <w:b/>
          <w:bCs/>
          <w:sz w:val="28"/>
          <w:szCs w:val="28"/>
        </w:rPr>
        <w:t>ё</w:t>
      </w:r>
      <w:r w:rsidRPr="00BF4951">
        <w:rPr>
          <w:b/>
          <w:bCs/>
          <w:sz w:val="28"/>
          <w:szCs w:val="28"/>
        </w:rPr>
        <w:t>тная комиссия Конкурса</w:t>
      </w:r>
    </w:p>
    <w:p w:rsidR="00714237" w:rsidRDefault="00714237" w:rsidP="007E5FB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F4951">
        <w:rPr>
          <w:sz w:val="28"/>
          <w:szCs w:val="28"/>
        </w:rPr>
        <w:t>.1.</w:t>
      </w:r>
      <w:r w:rsidR="00ED2CF9"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Для оценивания конкурсных заданий созда</w:t>
      </w:r>
      <w:r>
        <w:rPr>
          <w:sz w:val="28"/>
          <w:szCs w:val="28"/>
        </w:rPr>
        <w:t>ё</w:t>
      </w:r>
      <w:r w:rsidRPr="00BF4951">
        <w:rPr>
          <w:sz w:val="28"/>
          <w:szCs w:val="28"/>
        </w:rPr>
        <w:t xml:space="preserve">тся жюри Конкурса. </w:t>
      </w:r>
    </w:p>
    <w:p w:rsidR="00714237" w:rsidRPr="00636F3D" w:rsidRDefault="00714237" w:rsidP="00D70ED5">
      <w:pPr>
        <w:jc w:val="both"/>
        <w:rPr>
          <w:sz w:val="28"/>
          <w:szCs w:val="28"/>
        </w:rPr>
      </w:pPr>
      <w:r w:rsidRPr="00BF4951">
        <w:rPr>
          <w:sz w:val="28"/>
          <w:szCs w:val="28"/>
        </w:rPr>
        <w:t>В состав жюри входят</w:t>
      </w:r>
      <w:r>
        <w:rPr>
          <w:sz w:val="28"/>
          <w:szCs w:val="28"/>
        </w:rPr>
        <w:t xml:space="preserve"> специалисты </w:t>
      </w:r>
      <w:r w:rsidR="000B4FEB">
        <w:rPr>
          <w:sz w:val="28"/>
          <w:szCs w:val="28"/>
        </w:rPr>
        <w:t>Министерства просвещения и воспитания</w:t>
      </w:r>
      <w:r>
        <w:rPr>
          <w:sz w:val="28"/>
          <w:szCs w:val="28"/>
        </w:rPr>
        <w:t xml:space="preserve"> Ульяновской области, члены Ульяновского отделения Русского географического общества</w:t>
      </w:r>
      <w:r w:rsidRPr="00636F3D">
        <w:rPr>
          <w:sz w:val="28"/>
          <w:szCs w:val="28"/>
        </w:rPr>
        <w:t xml:space="preserve">, заместители директора по </w:t>
      </w:r>
      <w:r>
        <w:rPr>
          <w:sz w:val="28"/>
          <w:szCs w:val="28"/>
        </w:rPr>
        <w:t>BP и УВР начальных классов МБОУ «Лицей № 11 им.</w:t>
      </w:r>
      <w:r w:rsidR="00DA4986">
        <w:rPr>
          <w:sz w:val="28"/>
          <w:szCs w:val="28"/>
        </w:rPr>
        <w:t xml:space="preserve"> </w:t>
      </w:r>
      <w:r>
        <w:rPr>
          <w:sz w:val="28"/>
          <w:szCs w:val="28"/>
        </w:rPr>
        <w:t>В.Г. Мендельсона», представители родительского комитета МБОУ</w:t>
      </w:r>
      <w:r w:rsidR="00DA4986">
        <w:rPr>
          <w:sz w:val="28"/>
          <w:szCs w:val="28"/>
        </w:rPr>
        <w:t xml:space="preserve"> </w:t>
      </w:r>
      <w:r>
        <w:rPr>
          <w:sz w:val="28"/>
          <w:szCs w:val="28"/>
        </w:rPr>
        <w:t>«Лицей № 11 им.</w:t>
      </w:r>
      <w:r w:rsidR="00E458BF">
        <w:rPr>
          <w:sz w:val="28"/>
          <w:szCs w:val="28"/>
        </w:rPr>
        <w:t xml:space="preserve"> </w:t>
      </w:r>
      <w:r>
        <w:rPr>
          <w:sz w:val="28"/>
          <w:szCs w:val="28"/>
        </w:rPr>
        <w:t>В.Г.</w:t>
      </w:r>
      <w:r w:rsidR="00E458BF">
        <w:rPr>
          <w:sz w:val="28"/>
          <w:szCs w:val="28"/>
        </w:rPr>
        <w:t xml:space="preserve"> Мендельсона», педагоги других </w:t>
      </w:r>
      <w:r>
        <w:rPr>
          <w:sz w:val="28"/>
          <w:szCs w:val="28"/>
        </w:rPr>
        <w:t>организаций, осуществляющих образовательную деятельность, и учреждений дополнительного образования Ульяновской области.</w:t>
      </w:r>
    </w:p>
    <w:p w:rsidR="00714237" w:rsidRPr="00BF4951" w:rsidRDefault="00714237" w:rsidP="007E5FB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BF4951">
        <w:rPr>
          <w:sz w:val="28"/>
          <w:szCs w:val="28"/>
        </w:rPr>
        <w:t>Состав жюри определяется Оргкомитетом Конкурса</w:t>
      </w:r>
      <w:r>
        <w:rPr>
          <w:sz w:val="28"/>
          <w:szCs w:val="28"/>
        </w:rPr>
        <w:t xml:space="preserve"> и утверждается Министерством </w:t>
      </w:r>
      <w:r w:rsidR="000B4FEB">
        <w:rPr>
          <w:sz w:val="28"/>
          <w:szCs w:val="28"/>
        </w:rPr>
        <w:t>просвещения и воспитания</w:t>
      </w:r>
      <w:r>
        <w:rPr>
          <w:sz w:val="28"/>
          <w:szCs w:val="28"/>
        </w:rPr>
        <w:t xml:space="preserve"> Ульяновской области</w:t>
      </w:r>
      <w:r w:rsidRPr="00BF4951">
        <w:rPr>
          <w:sz w:val="28"/>
          <w:szCs w:val="28"/>
        </w:rPr>
        <w:t xml:space="preserve">. </w:t>
      </w:r>
    </w:p>
    <w:p w:rsidR="00714237" w:rsidRPr="00BC0E39" w:rsidRDefault="00714237" w:rsidP="007E5FB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BF4951">
        <w:rPr>
          <w:sz w:val="28"/>
          <w:szCs w:val="28"/>
        </w:rPr>
        <w:t>.</w:t>
      </w:r>
      <w:r w:rsidR="00DA4986"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жюри Конкурса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проводят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анализ, выставляют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оценки, выносят решения</w:t>
      </w:r>
      <w:r>
        <w:rPr>
          <w:sz w:val="28"/>
          <w:szCs w:val="28"/>
        </w:rPr>
        <w:t xml:space="preserve"> </w:t>
      </w:r>
      <w:r w:rsidRPr="00BF495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C0E39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BC0E39">
        <w:rPr>
          <w:sz w:val="28"/>
          <w:szCs w:val="28"/>
        </w:rPr>
        <w:t>конкурсных</w:t>
      </w:r>
      <w:r>
        <w:rPr>
          <w:sz w:val="28"/>
          <w:szCs w:val="28"/>
        </w:rPr>
        <w:t xml:space="preserve"> </w:t>
      </w:r>
      <w:r w:rsidRPr="00BC0E39">
        <w:rPr>
          <w:sz w:val="28"/>
          <w:szCs w:val="28"/>
        </w:rPr>
        <w:t>защит проектов или презентаций. По каждой конкурсной защите член</w:t>
      </w:r>
      <w:r w:rsidR="00E458BF">
        <w:rPr>
          <w:sz w:val="28"/>
          <w:szCs w:val="28"/>
        </w:rPr>
        <w:t xml:space="preserve">ы </w:t>
      </w:r>
      <w:r w:rsidRPr="00BC0E39">
        <w:rPr>
          <w:sz w:val="28"/>
          <w:szCs w:val="28"/>
        </w:rPr>
        <w:t>жюри заполняют оценочные ведомости.</w:t>
      </w:r>
    </w:p>
    <w:p w:rsidR="00714237" w:rsidRDefault="00714237" w:rsidP="007E5FB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BC0E39">
        <w:rPr>
          <w:sz w:val="28"/>
          <w:szCs w:val="28"/>
        </w:rPr>
        <w:t>7.3. Члены</w:t>
      </w:r>
      <w:r>
        <w:rPr>
          <w:sz w:val="28"/>
          <w:szCs w:val="28"/>
        </w:rPr>
        <w:t xml:space="preserve"> </w:t>
      </w:r>
      <w:r w:rsidRPr="00BC0E39">
        <w:rPr>
          <w:sz w:val="28"/>
          <w:szCs w:val="28"/>
        </w:rPr>
        <w:t>жюри</w:t>
      </w:r>
      <w:r>
        <w:rPr>
          <w:sz w:val="28"/>
          <w:szCs w:val="28"/>
        </w:rPr>
        <w:t xml:space="preserve"> </w:t>
      </w:r>
      <w:r w:rsidRPr="00BC0E39">
        <w:rPr>
          <w:sz w:val="28"/>
          <w:szCs w:val="28"/>
        </w:rPr>
        <w:t>используют</w:t>
      </w:r>
      <w:r>
        <w:rPr>
          <w:sz w:val="28"/>
          <w:szCs w:val="28"/>
        </w:rPr>
        <w:t xml:space="preserve"> </w:t>
      </w:r>
      <w:r w:rsidRPr="00BC0E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C0E39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BC0E39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BC0E39">
        <w:rPr>
          <w:sz w:val="28"/>
          <w:szCs w:val="28"/>
        </w:rPr>
        <w:t>критерии</w:t>
      </w:r>
      <w:r>
        <w:rPr>
          <w:sz w:val="28"/>
          <w:szCs w:val="28"/>
        </w:rPr>
        <w:t xml:space="preserve"> </w:t>
      </w:r>
      <w:r w:rsidRPr="00BC0E39">
        <w:rPr>
          <w:sz w:val="28"/>
          <w:szCs w:val="28"/>
        </w:rPr>
        <w:t>оценивания, утверждённые</w:t>
      </w:r>
      <w:r>
        <w:rPr>
          <w:sz w:val="28"/>
          <w:szCs w:val="28"/>
        </w:rPr>
        <w:t xml:space="preserve"> </w:t>
      </w:r>
      <w:r w:rsidRPr="00BC0E39">
        <w:rPr>
          <w:sz w:val="28"/>
          <w:szCs w:val="28"/>
        </w:rPr>
        <w:t>М</w:t>
      </w:r>
      <w:r w:rsidR="000B4FEB">
        <w:rPr>
          <w:sz w:val="28"/>
          <w:szCs w:val="28"/>
        </w:rPr>
        <w:t>инистерством просвещения и воспитания</w:t>
      </w:r>
      <w:r w:rsidRPr="00BC0E39">
        <w:rPr>
          <w:sz w:val="28"/>
          <w:szCs w:val="28"/>
        </w:rPr>
        <w:t xml:space="preserve"> Ульяновской области. Члены</w:t>
      </w:r>
      <w:r>
        <w:rPr>
          <w:sz w:val="28"/>
          <w:szCs w:val="28"/>
        </w:rPr>
        <w:t xml:space="preserve"> </w:t>
      </w:r>
      <w:r w:rsidRPr="00BC0E39">
        <w:rPr>
          <w:sz w:val="28"/>
          <w:szCs w:val="28"/>
        </w:rPr>
        <w:t>жюри</w:t>
      </w:r>
      <w:r>
        <w:rPr>
          <w:sz w:val="28"/>
          <w:szCs w:val="28"/>
        </w:rPr>
        <w:t xml:space="preserve"> </w:t>
      </w:r>
      <w:r w:rsidRPr="00BC0E39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</w:t>
      </w:r>
      <w:r w:rsidRPr="00BC0E39">
        <w:rPr>
          <w:sz w:val="28"/>
          <w:szCs w:val="28"/>
        </w:rPr>
        <w:t>победителя каждой номинации Конкурса.</w:t>
      </w:r>
    </w:p>
    <w:p w:rsidR="008C06C0" w:rsidRPr="00BC0E39" w:rsidRDefault="008C06C0" w:rsidP="007E5FB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714237" w:rsidRPr="00C76B79" w:rsidRDefault="00714237" w:rsidP="00A743C1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76B79">
        <w:rPr>
          <w:b/>
          <w:color w:val="000000"/>
          <w:sz w:val="28"/>
          <w:szCs w:val="28"/>
        </w:rPr>
        <w:t>8.Критерии</w:t>
      </w:r>
    </w:p>
    <w:p w:rsidR="00714237" w:rsidRPr="00E458BF" w:rsidRDefault="00E458BF" w:rsidP="00E34EE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Участниками </w:t>
      </w:r>
      <w:r>
        <w:rPr>
          <w:color w:val="000000"/>
          <w:sz w:val="28"/>
          <w:szCs w:val="28"/>
          <w:lang w:val="en-US"/>
        </w:rPr>
        <w:t>I</w:t>
      </w:r>
      <w:r w:rsidR="00714237" w:rsidRPr="00C76B79">
        <w:rPr>
          <w:color w:val="000000"/>
          <w:sz w:val="28"/>
          <w:szCs w:val="28"/>
        </w:rPr>
        <w:t xml:space="preserve"> этапа Кубка «АБВГД» являются обучающиеся или коллективы, предоставившие отчет о проекте, соответствующий требованиям, предъявляемым к </w:t>
      </w:r>
      <w:r>
        <w:rPr>
          <w:color w:val="000000"/>
          <w:sz w:val="28"/>
          <w:szCs w:val="28"/>
        </w:rPr>
        <w:t xml:space="preserve">содержанию и оформлению </w:t>
      </w:r>
      <w:r w:rsidR="00714237" w:rsidRPr="00E458BF">
        <w:rPr>
          <w:color w:val="000000"/>
          <w:sz w:val="28"/>
          <w:szCs w:val="28"/>
        </w:rPr>
        <w:t>проекта:</w:t>
      </w:r>
    </w:p>
    <w:p w:rsidR="009300D6" w:rsidRDefault="009300D6" w:rsidP="00621DB4">
      <w:pPr>
        <w:ind w:left="-284"/>
        <w:jc w:val="center"/>
        <w:rPr>
          <w:b/>
          <w:szCs w:val="20"/>
        </w:rPr>
      </w:pPr>
    </w:p>
    <w:p w:rsidR="009300D6" w:rsidRDefault="009300D6" w:rsidP="00621DB4">
      <w:pPr>
        <w:ind w:left="-284"/>
        <w:jc w:val="center"/>
        <w:rPr>
          <w:b/>
          <w:szCs w:val="20"/>
        </w:rPr>
      </w:pPr>
    </w:p>
    <w:p w:rsidR="00621DB4" w:rsidRPr="00E97D02" w:rsidRDefault="00621DB4" w:rsidP="00621DB4">
      <w:pPr>
        <w:ind w:left="-284"/>
        <w:jc w:val="center"/>
        <w:rPr>
          <w:b/>
        </w:rPr>
      </w:pPr>
      <w:r w:rsidRPr="00E97D02">
        <w:rPr>
          <w:b/>
          <w:szCs w:val="20"/>
        </w:rPr>
        <w:t xml:space="preserve">Номинация </w:t>
      </w:r>
      <w:r w:rsidRPr="00E97D02">
        <w:rPr>
          <w:b/>
        </w:rPr>
        <w:t>«Чудеса Поволжья»</w:t>
      </w:r>
    </w:p>
    <w:p w:rsidR="00621DB4" w:rsidRPr="00621DB4" w:rsidRDefault="00621DB4" w:rsidP="00E34EE3">
      <w:pPr>
        <w:rPr>
          <w:b/>
          <w:i/>
          <w:color w:val="FF0000"/>
          <w:sz w:val="28"/>
          <w:szCs w:val="28"/>
        </w:rPr>
      </w:pP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67"/>
        <w:gridCol w:w="7938"/>
      </w:tblGrid>
      <w:tr w:rsidR="00621DB4" w:rsidRPr="00B264C5" w:rsidTr="0004497E">
        <w:tc>
          <w:tcPr>
            <w:tcW w:w="540" w:type="dxa"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  <w:r w:rsidRPr="00243E09">
              <w:rPr>
                <w:sz w:val="16"/>
                <w:szCs w:val="16"/>
              </w:rPr>
              <w:t>№п</w:t>
            </w:r>
          </w:p>
        </w:tc>
        <w:tc>
          <w:tcPr>
            <w:tcW w:w="1767" w:type="dxa"/>
            <w:vAlign w:val="center"/>
          </w:tcPr>
          <w:p w:rsidR="00621DB4" w:rsidRPr="00E97D02" w:rsidRDefault="00621DB4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Направления критерия</w:t>
            </w:r>
          </w:p>
        </w:tc>
        <w:tc>
          <w:tcPr>
            <w:tcW w:w="7938" w:type="dxa"/>
            <w:vAlign w:val="center"/>
          </w:tcPr>
          <w:p w:rsidR="00621DB4" w:rsidRPr="00E97D02" w:rsidRDefault="00621DB4" w:rsidP="00046B58">
            <w:pPr>
              <w:jc w:val="center"/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Критерии оценивания</w:t>
            </w:r>
          </w:p>
        </w:tc>
      </w:tr>
      <w:tr w:rsidR="00621DB4" w:rsidRPr="008E0D76" w:rsidTr="0004497E">
        <w:tc>
          <w:tcPr>
            <w:tcW w:w="10245" w:type="dxa"/>
            <w:gridSpan w:val="3"/>
          </w:tcPr>
          <w:p w:rsidR="00621DB4" w:rsidRPr="008E0D76" w:rsidRDefault="00621DB4" w:rsidP="00046B58">
            <w:pPr>
              <w:jc w:val="center"/>
              <w:rPr>
                <w:b/>
              </w:rPr>
            </w:pPr>
            <w:r w:rsidRPr="008E0D76">
              <w:rPr>
                <w:b/>
              </w:rPr>
              <w:t>РАБОТА</w:t>
            </w:r>
          </w:p>
        </w:tc>
      </w:tr>
      <w:tr w:rsidR="00621DB4" w:rsidRPr="00243E09" w:rsidTr="0004497E">
        <w:tc>
          <w:tcPr>
            <w:tcW w:w="540" w:type="dxa"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67" w:type="dxa"/>
            <w:vAlign w:val="center"/>
          </w:tcPr>
          <w:p w:rsidR="00621DB4" w:rsidRPr="00E97D02" w:rsidRDefault="00621DB4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Тип работы</w:t>
            </w:r>
          </w:p>
        </w:tc>
        <w:tc>
          <w:tcPr>
            <w:tcW w:w="7938" w:type="dxa"/>
          </w:tcPr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б</w:t>
            </w:r>
            <w:r w:rsidRPr="00271F76">
              <w:rPr>
                <w:sz w:val="18"/>
                <w:szCs w:val="18"/>
              </w:rPr>
              <w:t>-работа рефератная</w:t>
            </w:r>
          </w:p>
          <w:p w:rsidR="00621DB4" w:rsidRPr="008E0D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б</w:t>
            </w:r>
            <w:r w:rsidRPr="00271F76">
              <w:rPr>
                <w:sz w:val="18"/>
                <w:szCs w:val="18"/>
              </w:rPr>
              <w:t>-работа носит проектный характер</w:t>
            </w:r>
            <w:r>
              <w:rPr>
                <w:sz w:val="18"/>
                <w:szCs w:val="18"/>
              </w:rPr>
              <w:t xml:space="preserve">                                                                            </w:t>
            </w:r>
            <w:r w:rsidR="0004497E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2б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621DB4" w:rsidRPr="00243E09" w:rsidTr="0004497E">
        <w:tc>
          <w:tcPr>
            <w:tcW w:w="540" w:type="dxa"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67" w:type="dxa"/>
            <w:vAlign w:val="center"/>
          </w:tcPr>
          <w:p w:rsidR="00621DB4" w:rsidRPr="00E97D02" w:rsidRDefault="00621DB4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Использование в работе результатов и фактов</w:t>
            </w:r>
          </w:p>
        </w:tc>
        <w:tc>
          <w:tcPr>
            <w:tcW w:w="7938" w:type="dxa"/>
          </w:tcPr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б</w:t>
            </w:r>
            <w:r w:rsidRPr="00271F76">
              <w:rPr>
                <w:sz w:val="18"/>
                <w:szCs w:val="18"/>
              </w:rPr>
              <w:t xml:space="preserve"> - автор использовал только знания школьной программы </w:t>
            </w:r>
          </w:p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б</w:t>
            </w:r>
            <w:r w:rsidRPr="00271F76">
              <w:rPr>
                <w:sz w:val="18"/>
                <w:szCs w:val="18"/>
              </w:rPr>
              <w:t xml:space="preserve">-автор использовал широко известные данные, но вышел за рамки программы </w:t>
            </w:r>
          </w:p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б</w:t>
            </w:r>
            <w:r w:rsidRPr="00271F76">
              <w:rPr>
                <w:sz w:val="18"/>
                <w:szCs w:val="18"/>
              </w:rPr>
              <w:t>- автор использовал уникальные научные данные</w:t>
            </w:r>
            <w:r w:rsidRPr="008E0D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 w:rsidR="0004497E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3б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621DB4" w:rsidRPr="00243E09" w:rsidTr="0004497E">
        <w:tc>
          <w:tcPr>
            <w:tcW w:w="540" w:type="dxa"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67" w:type="dxa"/>
            <w:vAlign w:val="center"/>
          </w:tcPr>
          <w:p w:rsidR="00621DB4" w:rsidRPr="00E97D02" w:rsidRDefault="00621DB4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Оригинальность подхода</w:t>
            </w:r>
          </w:p>
        </w:tc>
        <w:tc>
          <w:tcPr>
            <w:tcW w:w="7938" w:type="dxa"/>
          </w:tcPr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б</w:t>
            </w:r>
            <w:r w:rsidRPr="00271F76">
              <w:rPr>
                <w:sz w:val="18"/>
                <w:szCs w:val="18"/>
              </w:rPr>
              <w:t>-традиционная тематика</w:t>
            </w:r>
          </w:p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б</w:t>
            </w:r>
            <w:r w:rsidRPr="00271F76">
              <w:rPr>
                <w:sz w:val="18"/>
                <w:szCs w:val="18"/>
              </w:rPr>
              <w:t>-работа строится на новых идеях</w:t>
            </w:r>
          </w:p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б</w:t>
            </w:r>
            <w:r w:rsidRPr="00271F76">
              <w:rPr>
                <w:sz w:val="18"/>
                <w:szCs w:val="18"/>
              </w:rPr>
              <w:t>-в работе доказываются новые идеи</w:t>
            </w:r>
            <w:r>
              <w:rPr>
                <w:sz w:val="18"/>
                <w:szCs w:val="18"/>
              </w:rPr>
              <w:t xml:space="preserve">                                                                        </w:t>
            </w:r>
            <w:r w:rsidR="0004497E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(</w:t>
            </w:r>
            <w:r w:rsidRPr="008E0D76">
              <w:rPr>
                <w:sz w:val="18"/>
                <w:szCs w:val="18"/>
              </w:rPr>
              <w:t xml:space="preserve"> 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3б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621DB4" w:rsidRPr="00243E09" w:rsidTr="0004497E">
        <w:tc>
          <w:tcPr>
            <w:tcW w:w="540" w:type="dxa"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67" w:type="dxa"/>
            <w:vAlign w:val="center"/>
          </w:tcPr>
          <w:p w:rsidR="00621DB4" w:rsidRPr="00E97D02" w:rsidRDefault="00621DB4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Глубина проекта</w:t>
            </w:r>
          </w:p>
        </w:tc>
        <w:tc>
          <w:tcPr>
            <w:tcW w:w="7938" w:type="dxa"/>
          </w:tcPr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б</w:t>
            </w:r>
            <w:r w:rsidRPr="00271F76">
              <w:rPr>
                <w:color w:val="000000"/>
                <w:sz w:val="18"/>
                <w:szCs w:val="18"/>
              </w:rPr>
              <w:t xml:space="preserve"> – работа не содержит </w:t>
            </w:r>
            <w:r>
              <w:rPr>
                <w:color w:val="000000"/>
                <w:sz w:val="18"/>
                <w:szCs w:val="18"/>
              </w:rPr>
              <w:t>чё</w:t>
            </w:r>
            <w:r w:rsidRPr="00271F76">
              <w:rPr>
                <w:color w:val="000000"/>
                <w:sz w:val="18"/>
                <w:szCs w:val="18"/>
              </w:rPr>
              <w:t xml:space="preserve">тко сформулированные  цели и задачи </w:t>
            </w:r>
            <w:r w:rsidRPr="00271F76">
              <w:rPr>
                <w:color w:val="000000"/>
                <w:sz w:val="18"/>
                <w:szCs w:val="18"/>
              </w:rPr>
              <w:br/>
              <w:t>2</w:t>
            </w:r>
            <w:r>
              <w:rPr>
                <w:color w:val="000000"/>
                <w:sz w:val="18"/>
                <w:szCs w:val="18"/>
              </w:rPr>
              <w:t>б</w:t>
            </w:r>
            <w:r w:rsidRPr="00271F76">
              <w:rPr>
                <w:color w:val="000000"/>
                <w:sz w:val="18"/>
                <w:szCs w:val="18"/>
              </w:rPr>
              <w:t xml:space="preserve"> -  работа содержит </w:t>
            </w:r>
            <w:r>
              <w:rPr>
                <w:color w:val="000000"/>
                <w:sz w:val="18"/>
                <w:szCs w:val="18"/>
              </w:rPr>
              <w:t>чё</w:t>
            </w:r>
            <w:r w:rsidRPr="00271F76">
              <w:rPr>
                <w:color w:val="000000"/>
                <w:sz w:val="18"/>
                <w:szCs w:val="18"/>
              </w:rPr>
              <w:t xml:space="preserve">тко сформулированы цели и задачи, описаны методы и приёмы работы </w:t>
            </w:r>
            <w:r>
              <w:rPr>
                <w:color w:val="000000"/>
                <w:sz w:val="18"/>
                <w:szCs w:val="18"/>
              </w:rPr>
              <w:br/>
              <w:t>3б – работа  содержит чё</w:t>
            </w:r>
            <w:r w:rsidRPr="00271F76">
              <w:rPr>
                <w:color w:val="000000"/>
                <w:sz w:val="18"/>
                <w:szCs w:val="18"/>
              </w:rPr>
              <w:t>тко сформулированные цели и задачи, методы и приёмы работы, собственные выводы,  соответствующие  поставленным целям</w:t>
            </w:r>
            <w:r w:rsidRPr="008E0D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="0004497E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3б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621DB4" w:rsidRPr="00243E09" w:rsidTr="0004497E">
        <w:trPr>
          <w:trHeight w:val="599"/>
        </w:trPr>
        <w:tc>
          <w:tcPr>
            <w:tcW w:w="540" w:type="dxa"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67" w:type="dxa"/>
          </w:tcPr>
          <w:p w:rsidR="00621DB4" w:rsidRPr="00E97D02" w:rsidRDefault="00621DB4" w:rsidP="00046B58">
            <w:pPr>
              <w:rPr>
                <w:b/>
                <w:color w:val="000000"/>
                <w:sz w:val="16"/>
                <w:szCs w:val="16"/>
              </w:rPr>
            </w:pPr>
            <w:r w:rsidRPr="00E97D02">
              <w:rPr>
                <w:b/>
                <w:color w:val="000000"/>
                <w:sz w:val="16"/>
                <w:szCs w:val="16"/>
              </w:rPr>
              <w:t xml:space="preserve">Практическая направленность работы </w:t>
            </w:r>
            <w:r w:rsidRPr="00E97D02">
              <w:rPr>
                <w:b/>
                <w:i/>
                <w:iCs/>
                <w:color w:val="000000"/>
                <w:sz w:val="16"/>
                <w:szCs w:val="16"/>
              </w:rPr>
              <w:t>(могут выбираться все критерии,  баллы суммируются)</w:t>
            </w:r>
          </w:p>
        </w:tc>
        <w:tc>
          <w:tcPr>
            <w:tcW w:w="7938" w:type="dxa"/>
            <w:vAlign w:val="center"/>
          </w:tcPr>
          <w:p w:rsidR="00621DB4" w:rsidRPr="00271F76" w:rsidRDefault="00621DB4" w:rsidP="00046B58">
            <w:pPr>
              <w:rPr>
                <w:color w:val="000000"/>
                <w:sz w:val="18"/>
                <w:szCs w:val="18"/>
              </w:rPr>
            </w:pPr>
            <w:r w:rsidRPr="00271F7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б</w:t>
            </w:r>
            <w:r w:rsidRPr="00271F76">
              <w:rPr>
                <w:color w:val="000000"/>
                <w:sz w:val="18"/>
                <w:szCs w:val="18"/>
              </w:rPr>
              <w:t xml:space="preserve"> – наличие в работе наблюдений и проводимых опытов</w:t>
            </w:r>
            <w:r w:rsidRPr="00271F76">
              <w:rPr>
                <w:color w:val="000000"/>
                <w:sz w:val="18"/>
                <w:szCs w:val="18"/>
              </w:rPr>
              <w:br/>
              <w:t xml:space="preserve">1 </w:t>
            </w:r>
            <w:r>
              <w:rPr>
                <w:color w:val="000000"/>
                <w:sz w:val="18"/>
                <w:szCs w:val="18"/>
              </w:rPr>
              <w:t>б</w:t>
            </w:r>
            <w:r w:rsidRPr="00271F76">
              <w:rPr>
                <w:color w:val="000000"/>
                <w:sz w:val="18"/>
                <w:szCs w:val="18"/>
              </w:rPr>
              <w:t>– применение анкетирования и социального опроса</w:t>
            </w:r>
            <w:r w:rsidRPr="00271F76">
              <w:rPr>
                <w:color w:val="000000"/>
                <w:sz w:val="18"/>
                <w:szCs w:val="18"/>
              </w:rPr>
              <w:br/>
              <w:t xml:space="preserve">1 </w:t>
            </w:r>
            <w:r>
              <w:rPr>
                <w:color w:val="000000"/>
                <w:sz w:val="18"/>
                <w:szCs w:val="18"/>
              </w:rPr>
              <w:t>б</w:t>
            </w:r>
            <w:r w:rsidRPr="00271F76">
              <w:rPr>
                <w:color w:val="000000"/>
                <w:sz w:val="18"/>
                <w:szCs w:val="18"/>
              </w:rPr>
              <w:t>– изго</w:t>
            </w:r>
            <w:r w:rsidRPr="00271F76">
              <w:rPr>
                <w:b/>
                <w:color w:val="000000"/>
                <w:sz w:val="18"/>
                <w:szCs w:val="18"/>
              </w:rPr>
              <w:t>т</w:t>
            </w:r>
            <w:r w:rsidRPr="00271F76">
              <w:rPr>
                <w:color w:val="000000"/>
                <w:sz w:val="18"/>
                <w:szCs w:val="18"/>
              </w:rPr>
              <w:t>овление макетов и демонстрационных материалов</w:t>
            </w:r>
            <w:r w:rsidRPr="008E0D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="0004497E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3б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621DB4" w:rsidRPr="00243E09" w:rsidTr="0004497E">
        <w:trPr>
          <w:trHeight w:val="269"/>
        </w:trPr>
        <w:tc>
          <w:tcPr>
            <w:tcW w:w="540" w:type="dxa"/>
            <w:vMerge w:val="restart"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67" w:type="dxa"/>
            <w:vMerge w:val="restart"/>
          </w:tcPr>
          <w:p w:rsidR="00621DB4" w:rsidRPr="00E97D02" w:rsidRDefault="00621DB4" w:rsidP="00046B58">
            <w:pPr>
              <w:rPr>
                <w:b/>
                <w:color w:val="000000"/>
                <w:sz w:val="16"/>
                <w:szCs w:val="16"/>
              </w:rPr>
            </w:pPr>
            <w:r w:rsidRPr="00E97D02">
              <w:rPr>
                <w:b/>
                <w:color w:val="000000"/>
                <w:sz w:val="16"/>
                <w:szCs w:val="16"/>
              </w:rPr>
              <w:t>Работа содержит:</w:t>
            </w:r>
          </w:p>
        </w:tc>
        <w:tc>
          <w:tcPr>
            <w:tcW w:w="7938" w:type="dxa"/>
            <w:vAlign w:val="center"/>
          </w:tcPr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описание объек</w:t>
            </w:r>
            <w:r>
              <w:rPr>
                <w:sz w:val="18"/>
                <w:szCs w:val="18"/>
              </w:rPr>
              <w:t>та    (0-1</w:t>
            </w:r>
            <w:r w:rsidRPr="00271F76">
              <w:rPr>
                <w:sz w:val="18"/>
                <w:szCs w:val="18"/>
              </w:rPr>
              <w:t xml:space="preserve"> балла)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="0004497E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 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1б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621DB4" w:rsidRPr="00243E09" w:rsidTr="0004497E">
        <w:trPr>
          <w:trHeight w:val="319"/>
        </w:trPr>
        <w:tc>
          <w:tcPr>
            <w:tcW w:w="540" w:type="dxa"/>
            <w:vMerge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:rsidR="00621DB4" w:rsidRDefault="00621DB4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иллюстрации к описанию объекта (фотографии, рисунки)</w:t>
            </w:r>
            <w:r>
              <w:rPr>
                <w:sz w:val="18"/>
                <w:szCs w:val="18"/>
              </w:rPr>
              <w:t xml:space="preserve"> (0-1</w:t>
            </w:r>
            <w:r w:rsidRPr="00271F76">
              <w:rPr>
                <w:sz w:val="18"/>
                <w:szCs w:val="18"/>
              </w:rPr>
              <w:t xml:space="preserve"> балла)</w:t>
            </w:r>
            <w:r>
              <w:rPr>
                <w:sz w:val="18"/>
                <w:szCs w:val="18"/>
              </w:rPr>
              <w:t xml:space="preserve">                    </w:t>
            </w:r>
            <w:r w:rsidR="0004497E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1б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621DB4" w:rsidRPr="00243E09" w:rsidTr="0004497E">
        <w:trPr>
          <w:trHeight w:val="599"/>
        </w:trPr>
        <w:tc>
          <w:tcPr>
            <w:tcW w:w="540" w:type="dxa"/>
            <w:vMerge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:rsidR="00621DB4" w:rsidRDefault="00621DB4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материалы, подтверждающие, что автор или авторы посещал</w:t>
            </w:r>
            <w:r>
              <w:rPr>
                <w:sz w:val="18"/>
                <w:szCs w:val="18"/>
              </w:rPr>
              <w:t xml:space="preserve">и объект при подготовке проекта </w:t>
            </w:r>
            <w:r w:rsidRPr="00271F76">
              <w:rPr>
                <w:sz w:val="18"/>
                <w:szCs w:val="18"/>
              </w:rPr>
              <w:t>(фотографии автора или авторов на фоне объекта)</w:t>
            </w:r>
            <w:r>
              <w:rPr>
                <w:sz w:val="18"/>
                <w:szCs w:val="18"/>
              </w:rPr>
              <w:t xml:space="preserve"> </w:t>
            </w:r>
            <w:r w:rsidRPr="00271F7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0-1</w:t>
            </w:r>
            <w:r w:rsidRPr="00271F76">
              <w:rPr>
                <w:sz w:val="18"/>
                <w:szCs w:val="18"/>
              </w:rPr>
              <w:t xml:space="preserve"> балл</w:t>
            </w:r>
            <w:r>
              <w:rPr>
                <w:sz w:val="18"/>
                <w:szCs w:val="18"/>
              </w:rPr>
              <w:t>а</w:t>
            </w:r>
            <w:r w:rsidRPr="00271F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</w:t>
            </w:r>
            <w:r w:rsidR="0004497E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</w:t>
            </w:r>
            <w:r w:rsidR="0004497E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1б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621DB4" w:rsidRPr="00243E09" w:rsidTr="0004497E">
        <w:trPr>
          <w:trHeight w:val="543"/>
        </w:trPr>
        <w:tc>
          <w:tcPr>
            <w:tcW w:w="540" w:type="dxa"/>
            <w:vMerge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:rsidR="00621DB4" w:rsidRDefault="00621DB4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предложения по включению данного объекта в туристические маршруты (карта тура, калькуляция стоимости посещения)</w:t>
            </w:r>
            <w:r>
              <w:rPr>
                <w:sz w:val="18"/>
                <w:szCs w:val="18"/>
              </w:rPr>
              <w:t xml:space="preserve"> (0-3 балла</w:t>
            </w:r>
            <w:r w:rsidRPr="00271F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      </w:t>
            </w:r>
            <w:r w:rsidR="0004497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</w:t>
            </w:r>
            <w:r w:rsidR="0004497E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3б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621DB4" w:rsidRPr="00243E09" w:rsidTr="0004497E">
        <w:trPr>
          <w:trHeight w:val="599"/>
        </w:trPr>
        <w:tc>
          <w:tcPr>
            <w:tcW w:w="540" w:type="dxa"/>
            <w:vMerge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:rsidR="00621DB4" w:rsidRDefault="00621DB4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добрые дела автора или авторов на объекте (расчистка территории, внесение информаци</w:t>
            </w:r>
            <w:r>
              <w:rPr>
                <w:sz w:val="18"/>
                <w:szCs w:val="18"/>
              </w:rPr>
              <w:t>и об объекте в Интернет и т.д.)   (0-2</w:t>
            </w:r>
            <w:r w:rsidRPr="00271F76">
              <w:rPr>
                <w:sz w:val="18"/>
                <w:szCs w:val="18"/>
              </w:rPr>
              <w:t xml:space="preserve"> балла)</w:t>
            </w:r>
            <w:r>
              <w:rPr>
                <w:sz w:val="18"/>
                <w:szCs w:val="18"/>
              </w:rPr>
              <w:t xml:space="preserve">                                                                   </w:t>
            </w:r>
            <w:r w:rsidR="0004497E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2б)</w:t>
            </w:r>
          </w:p>
        </w:tc>
      </w:tr>
    </w:tbl>
    <w:p w:rsidR="00714237" w:rsidRDefault="00714237" w:rsidP="006B0597">
      <w:pPr>
        <w:rPr>
          <w:b/>
          <w:i/>
          <w:color w:val="FF0000"/>
        </w:rPr>
      </w:pPr>
    </w:p>
    <w:p w:rsidR="008C06C0" w:rsidRDefault="008C06C0" w:rsidP="006B0597">
      <w:pPr>
        <w:rPr>
          <w:b/>
          <w:i/>
          <w:color w:val="FF0000"/>
        </w:rPr>
      </w:pPr>
    </w:p>
    <w:p w:rsidR="008C06C0" w:rsidRPr="00621DB4" w:rsidRDefault="008C06C0" w:rsidP="006B0597">
      <w:pPr>
        <w:rPr>
          <w:b/>
          <w:i/>
          <w:color w:val="FF0000"/>
        </w:rPr>
      </w:pPr>
    </w:p>
    <w:p w:rsidR="00714237" w:rsidRPr="00621DB4" w:rsidRDefault="00714237" w:rsidP="006B0597">
      <w:pPr>
        <w:ind w:firstLine="540"/>
        <w:rPr>
          <w:color w:val="FF0000"/>
        </w:rPr>
      </w:pPr>
    </w:p>
    <w:p w:rsidR="00621DB4" w:rsidRPr="00E97D02" w:rsidRDefault="00621DB4" w:rsidP="00621DB4">
      <w:pPr>
        <w:ind w:left="-284"/>
        <w:jc w:val="center"/>
        <w:rPr>
          <w:b/>
        </w:rPr>
      </w:pPr>
      <w:r w:rsidRPr="00E97D02">
        <w:rPr>
          <w:b/>
          <w:szCs w:val="20"/>
        </w:rPr>
        <w:t xml:space="preserve">Номинация </w:t>
      </w:r>
      <w:r>
        <w:rPr>
          <w:b/>
        </w:rPr>
        <w:t>«Легенды</w:t>
      </w:r>
      <w:r w:rsidRPr="00E97D02">
        <w:rPr>
          <w:b/>
        </w:rPr>
        <w:t xml:space="preserve"> Поволжья»</w:t>
      </w: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59"/>
        <w:gridCol w:w="6946"/>
      </w:tblGrid>
      <w:tr w:rsidR="00621DB4" w:rsidRPr="00E97D02" w:rsidTr="0004497E">
        <w:tc>
          <w:tcPr>
            <w:tcW w:w="540" w:type="dxa"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  <w:r w:rsidRPr="00243E09">
              <w:rPr>
                <w:sz w:val="16"/>
                <w:szCs w:val="16"/>
              </w:rPr>
              <w:t>№п</w:t>
            </w:r>
          </w:p>
        </w:tc>
        <w:tc>
          <w:tcPr>
            <w:tcW w:w="2759" w:type="dxa"/>
            <w:vAlign w:val="center"/>
          </w:tcPr>
          <w:p w:rsidR="00621DB4" w:rsidRPr="00E97D02" w:rsidRDefault="00621DB4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Направления критерия</w:t>
            </w:r>
          </w:p>
        </w:tc>
        <w:tc>
          <w:tcPr>
            <w:tcW w:w="6946" w:type="dxa"/>
            <w:vAlign w:val="center"/>
          </w:tcPr>
          <w:p w:rsidR="00621DB4" w:rsidRPr="00E97D02" w:rsidRDefault="00621DB4" w:rsidP="00046B58">
            <w:pPr>
              <w:jc w:val="center"/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Критерии оценивания</w:t>
            </w:r>
          </w:p>
        </w:tc>
      </w:tr>
      <w:tr w:rsidR="00621DB4" w:rsidRPr="00905291" w:rsidTr="0004497E">
        <w:tc>
          <w:tcPr>
            <w:tcW w:w="10245" w:type="dxa"/>
            <w:gridSpan w:val="3"/>
          </w:tcPr>
          <w:p w:rsidR="00621DB4" w:rsidRPr="00905291" w:rsidRDefault="00621DB4" w:rsidP="00046B58">
            <w:pPr>
              <w:jc w:val="center"/>
              <w:rPr>
                <w:b/>
                <w:sz w:val="14"/>
                <w:szCs w:val="16"/>
              </w:rPr>
            </w:pPr>
            <w:r w:rsidRPr="00905291">
              <w:rPr>
                <w:b/>
                <w:sz w:val="14"/>
                <w:szCs w:val="16"/>
              </w:rPr>
              <w:t>РАБОТА</w:t>
            </w:r>
          </w:p>
        </w:tc>
      </w:tr>
      <w:tr w:rsidR="00621DB4" w:rsidRPr="00271F76" w:rsidTr="0004497E">
        <w:tc>
          <w:tcPr>
            <w:tcW w:w="540" w:type="dxa"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59" w:type="dxa"/>
            <w:vAlign w:val="center"/>
          </w:tcPr>
          <w:p w:rsidR="00621DB4" w:rsidRPr="00E97D02" w:rsidRDefault="00621DB4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Тип работы</w:t>
            </w:r>
          </w:p>
        </w:tc>
        <w:tc>
          <w:tcPr>
            <w:tcW w:w="6946" w:type="dxa"/>
          </w:tcPr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1-работа рефератная</w:t>
            </w:r>
          </w:p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2-работа носит проектный характер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="0004497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2б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621DB4" w:rsidRPr="00271F76" w:rsidTr="0004497E">
        <w:tc>
          <w:tcPr>
            <w:tcW w:w="540" w:type="dxa"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59" w:type="dxa"/>
            <w:vAlign w:val="center"/>
          </w:tcPr>
          <w:p w:rsidR="00621DB4" w:rsidRPr="00E97D02" w:rsidRDefault="00621DB4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Использование в работе результатов и фактов</w:t>
            </w:r>
          </w:p>
        </w:tc>
        <w:tc>
          <w:tcPr>
            <w:tcW w:w="6946" w:type="dxa"/>
          </w:tcPr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 xml:space="preserve">1 - автор использовал только знания школьной программы </w:t>
            </w:r>
          </w:p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 xml:space="preserve">2-автор использовал широко известные данные, но вышел за рамки программы </w:t>
            </w:r>
          </w:p>
          <w:p w:rsidR="00621DB4" w:rsidRPr="00271F76" w:rsidRDefault="00621DB4" w:rsidP="0004497E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3- автор использовал уникальные научные данные</w:t>
            </w:r>
            <w:r>
              <w:rPr>
                <w:sz w:val="18"/>
                <w:szCs w:val="18"/>
              </w:rPr>
              <w:t xml:space="preserve">      </w:t>
            </w:r>
            <w:r w:rsidR="0004497E">
              <w:rPr>
                <w:sz w:val="18"/>
                <w:szCs w:val="18"/>
              </w:rPr>
              <w:t xml:space="preserve">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04497E" w:rsidRPr="00E97D02">
              <w:rPr>
                <w:sz w:val="18"/>
                <w:szCs w:val="18"/>
              </w:rPr>
              <w:t>(</w:t>
            </w:r>
            <w:r w:rsidR="0004497E" w:rsidRPr="00E97D02">
              <w:rPr>
                <w:sz w:val="18"/>
                <w:szCs w:val="18"/>
                <w:lang w:val="en-US"/>
              </w:rPr>
              <w:t>max</w:t>
            </w:r>
            <w:r w:rsidR="0004497E">
              <w:rPr>
                <w:sz w:val="18"/>
                <w:szCs w:val="18"/>
              </w:rPr>
              <w:t xml:space="preserve"> 3б</w:t>
            </w:r>
            <w:r w:rsidR="0004497E"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</w:t>
            </w:r>
            <w:r w:rsidR="0004497E">
              <w:rPr>
                <w:sz w:val="18"/>
                <w:szCs w:val="18"/>
              </w:rPr>
              <w:t xml:space="preserve">                              </w:t>
            </w:r>
          </w:p>
        </w:tc>
      </w:tr>
      <w:tr w:rsidR="00621DB4" w:rsidRPr="00271F76" w:rsidTr="0004497E">
        <w:tc>
          <w:tcPr>
            <w:tcW w:w="540" w:type="dxa"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59" w:type="dxa"/>
            <w:vAlign w:val="center"/>
          </w:tcPr>
          <w:p w:rsidR="00621DB4" w:rsidRPr="00E97D02" w:rsidRDefault="00621DB4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Оригинальность подхода</w:t>
            </w:r>
          </w:p>
        </w:tc>
        <w:tc>
          <w:tcPr>
            <w:tcW w:w="6946" w:type="dxa"/>
          </w:tcPr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1-традиционная тематика</w:t>
            </w:r>
          </w:p>
          <w:p w:rsidR="00621DB4" w:rsidRPr="00271F76" w:rsidRDefault="00621DB4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2-работа строится на новых идеях</w:t>
            </w:r>
            <w:r>
              <w:rPr>
                <w:sz w:val="18"/>
                <w:szCs w:val="18"/>
              </w:rPr>
              <w:t xml:space="preserve">     </w:t>
            </w:r>
          </w:p>
          <w:p w:rsidR="00621DB4" w:rsidRPr="00271F76" w:rsidRDefault="00621DB4" w:rsidP="0004497E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3-в работе доказываются новые идеи</w:t>
            </w:r>
            <w:r>
              <w:rPr>
                <w:sz w:val="18"/>
                <w:szCs w:val="18"/>
              </w:rPr>
              <w:t xml:space="preserve">      </w:t>
            </w:r>
            <w:r w:rsidR="0004497E">
              <w:rPr>
                <w:sz w:val="18"/>
                <w:szCs w:val="18"/>
              </w:rPr>
              <w:t xml:space="preserve">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04497E" w:rsidRPr="00E97D02">
              <w:rPr>
                <w:sz w:val="18"/>
                <w:szCs w:val="18"/>
              </w:rPr>
              <w:t>(</w:t>
            </w:r>
            <w:r w:rsidR="0004497E" w:rsidRPr="00E97D02">
              <w:rPr>
                <w:sz w:val="18"/>
                <w:szCs w:val="18"/>
                <w:lang w:val="en-US"/>
              </w:rPr>
              <w:t>max</w:t>
            </w:r>
            <w:r w:rsidR="0004497E">
              <w:rPr>
                <w:sz w:val="18"/>
                <w:szCs w:val="18"/>
              </w:rPr>
              <w:t xml:space="preserve"> 3б</w:t>
            </w:r>
            <w:r w:rsidR="0004497E"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</w:t>
            </w:r>
            <w:r w:rsidR="0004497E">
              <w:rPr>
                <w:sz w:val="18"/>
                <w:szCs w:val="18"/>
              </w:rPr>
              <w:t xml:space="preserve">                              </w:t>
            </w:r>
          </w:p>
        </w:tc>
      </w:tr>
      <w:tr w:rsidR="00621DB4" w:rsidRPr="00271F76" w:rsidTr="0004497E">
        <w:tc>
          <w:tcPr>
            <w:tcW w:w="540" w:type="dxa"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59" w:type="dxa"/>
            <w:vAlign w:val="center"/>
          </w:tcPr>
          <w:p w:rsidR="00621DB4" w:rsidRPr="00E97D02" w:rsidRDefault="00621DB4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Глубина проекта</w:t>
            </w:r>
          </w:p>
        </w:tc>
        <w:tc>
          <w:tcPr>
            <w:tcW w:w="6946" w:type="dxa"/>
          </w:tcPr>
          <w:p w:rsidR="00621DB4" w:rsidRPr="00271F76" w:rsidRDefault="00621DB4" w:rsidP="0004497E">
            <w:pPr>
              <w:rPr>
                <w:sz w:val="18"/>
                <w:szCs w:val="18"/>
              </w:rPr>
            </w:pPr>
            <w:r w:rsidRPr="00271F76">
              <w:rPr>
                <w:color w:val="000000"/>
                <w:sz w:val="18"/>
                <w:szCs w:val="18"/>
              </w:rPr>
              <w:t xml:space="preserve">1 – работа не содержит </w:t>
            </w:r>
            <w:r>
              <w:rPr>
                <w:color w:val="000000"/>
                <w:sz w:val="18"/>
                <w:szCs w:val="18"/>
              </w:rPr>
              <w:t>чё</w:t>
            </w:r>
            <w:r w:rsidRPr="00271F76">
              <w:rPr>
                <w:color w:val="000000"/>
                <w:sz w:val="18"/>
                <w:szCs w:val="18"/>
              </w:rPr>
              <w:t xml:space="preserve">тко сформулированные  цели и задачи </w:t>
            </w:r>
            <w:r w:rsidRPr="00271F76">
              <w:rPr>
                <w:color w:val="000000"/>
                <w:sz w:val="18"/>
                <w:szCs w:val="18"/>
              </w:rPr>
              <w:br/>
              <w:t xml:space="preserve">2 -  работа содержит </w:t>
            </w:r>
            <w:r>
              <w:rPr>
                <w:color w:val="000000"/>
                <w:sz w:val="18"/>
                <w:szCs w:val="18"/>
              </w:rPr>
              <w:t>чё</w:t>
            </w:r>
            <w:r w:rsidRPr="00271F76">
              <w:rPr>
                <w:color w:val="000000"/>
                <w:sz w:val="18"/>
                <w:szCs w:val="18"/>
              </w:rPr>
              <w:t xml:space="preserve">тко сформулированы цели и задачи, описаны методы и приёмы работы </w:t>
            </w:r>
            <w:r>
              <w:rPr>
                <w:color w:val="000000"/>
                <w:sz w:val="18"/>
                <w:szCs w:val="18"/>
              </w:rPr>
              <w:br/>
              <w:t>3 – работа  содержит чё</w:t>
            </w:r>
            <w:r w:rsidRPr="00271F76">
              <w:rPr>
                <w:color w:val="000000"/>
                <w:sz w:val="18"/>
                <w:szCs w:val="18"/>
              </w:rPr>
              <w:t>тко сформулированные цели и задачи, методы и приёмы работы, собственные выводы,  соответствующие  поставленным целям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04497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 w:rsidR="0004497E" w:rsidRPr="00E97D02">
              <w:rPr>
                <w:sz w:val="18"/>
                <w:szCs w:val="18"/>
              </w:rPr>
              <w:t>(</w:t>
            </w:r>
            <w:r w:rsidR="0004497E" w:rsidRPr="00E97D02">
              <w:rPr>
                <w:sz w:val="18"/>
                <w:szCs w:val="18"/>
                <w:lang w:val="en-US"/>
              </w:rPr>
              <w:t>max</w:t>
            </w:r>
            <w:r w:rsidR="0004497E">
              <w:rPr>
                <w:sz w:val="18"/>
                <w:szCs w:val="18"/>
              </w:rPr>
              <w:t xml:space="preserve"> 3б</w:t>
            </w:r>
            <w:r w:rsidR="0004497E" w:rsidRPr="008E0D76">
              <w:rPr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04497E">
              <w:rPr>
                <w:color w:val="000000"/>
                <w:sz w:val="18"/>
                <w:szCs w:val="18"/>
              </w:rPr>
              <w:t xml:space="preserve">                              </w:t>
            </w:r>
          </w:p>
        </w:tc>
      </w:tr>
      <w:tr w:rsidR="00621DB4" w:rsidRPr="00271F76" w:rsidTr="0004497E">
        <w:trPr>
          <w:trHeight w:val="599"/>
        </w:trPr>
        <w:tc>
          <w:tcPr>
            <w:tcW w:w="540" w:type="dxa"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59" w:type="dxa"/>
          </w:tcPr>
          <w:p w:rsidR="00621DB4" w:rsidRPr="00E97D02" w:rsidRDefault="00621DB4" w:rsidP="00046B58">
            <w:pPr>
              <w:rPr>
                <w:b/>
                <w:color w:val="000000"/>
                <w:sz w:val="16"/>
                <w:szCs w:val="16"/>
              </w:rPr>
            </w:pPr>
            <w:r w:rsidRPr="00E97D02">
              <w:rPr>
                <w:b/>
                <w:color w:val="000000"/>
                <w:sz w:val="16"/>
                <w:szCs w:val="16"/>
              </w:rPr>
              <w:t xml:space="preserve">Практическая направленность работы </w:t>
            </w:r>
            <w:r w:rsidRPr="00E97D02">
              <w:rPr>
                <w:b/>
                <w:i/>
                <w:iCs/>
                <w:color w:val="000000"/>
                <w:sz w:val="16"/>
                <w:szCs w:val="16"/>
              </w:rPr>
              <w:t>(могут выбираться все критерии,  баллы суммируются)</w:t>
            </w:r>
          </w:p>
        </w:tc>
        <w:tc>
          <w:tcPr>
            <w:tcW w:w="6946" w:type="dxa"/>
            <w:vAlign w:val="center"/>
          </w:tcPr>
          <w:p w:rsidR="00621DB4" w:rsidRPr="00271F76" w:rsidRDefault="00621DB4" w:rsidP="0004497E">
            <w:pPr>
              <w:rPr>
                <w:color w:val="000000"/>
                <w:sz w:val="18"/>
                <w:szCs w:val="18"/>
              </w:rPr>
            </w:pPr>
            <w:r w:rsidRPr="00271F76">
              <w:rPr>
                <w:color w:val="000000"/>
                <w:sz w:val="18"/>
                <w:szCs w:val="18"/>
              </w:rPr>
              <w:t>1 – наличие в работе наблюдений и проводимых опытов</w:t>
            </w:r>
            <w:r w:rsidRPr="00271F76">
              <w:rPr>
                <w:color w:val="000000"/>
                <w:sz w:val="18"/>
                <w:szCs w:val="18"/>
              </w:rPr>
              <w:br/>
              <w:t>1 – применение анкетирования и социального опроса</w:t>
            </w:r>
            <w:r w:rsidRPr="00271F76">
              <w:rPr>
                <w:color w:val="000000"/>
                <w:sz w:val="18"/>
                <w:szCs w:val="18"/>
              </w:rPr>
              <w:br/>
              <w:t>1 – изго</w:t>
            </w:r>
            <w:r w:rsidRPr="00271F76">
              <w:rPr>
                <w:b/>
                <w:color w:val="000000"/>
                <w:sz w:val="18"/>
                <w:szCs w:val="18"/>
              </w:rPr>
              <w:t>т</w:t>
            </w:r>
            <w:r w:rsidRPr="00271F76">
              <w:rPr>
                <w:color w:val="000000"/>
                <w:sz w:val="18"/>
                <w:szCs w:val="18"/>
              </w:rPr>
              <w:t>овление макетов и демонстрационных материалов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04497E">
              <w:rPr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 w:rsidR="0004497E" w:rsidRPr="00E97D02">
              <w:rPr>
                <w:sz w:val="18"/>
                <w:szCs w:val="18"/>
              </w:rPr>
              <w:t>(</w:t>
            </w:r>
            <w:r w:rsidR="0004497E" w:rsidRPr="00E97D02">
              <w:rPr>
                <w:sz w:val="18"/>
                <w:szCs w:val="18"/>
                <w:lang w:val="en-US"/>
              </w:rPr>
              <w:t>max</w:t>
            </w:r>
            <w:r w:rsidR="0004497E">
              <w:rPr>
                <w:sz w:val="18"/>
                <w:szCs w:val="18"/>
              </w:rPr>
              <w:t xml:space="preserve"> 3б</w:t>
            </w:r>
            <w:r w:rsidR="0004497E" w:rsidRPr="008E0D76">
              <w:rPr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</w:t>
            </w:r>
          </w:p>
        </w:tc>
      </w:tr>
      <w:tr w:rsidR="00621DB4" w:rsidRPr="00B16B03" w:rsidTr="0004497E">
        <w:trPr>
          <w:trHeight w:val="269"/>
        </w:trPr>
        <w:tc>
          <w:tcPr>
            <w:tcW w:w="540" w:type="dxa"/>
            <w:vMerge w:val="restart"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59" w:type="dxa"/>
            <w:vMerge w:val="restart"/>
          </w:tcPr>
          <w:p w:rsidR="00621DB4" w:rsidRPr="00E97D02" w:rsidRDefault="00621DB4" w:rsidP="00046B58">
            <w:pPr>
              <w:rPr>
                <w:b/>
                <w:color w:val="000000"/>
                <w:sz w:val="16"/>
                <w:szCs w:val="16"/>
              </w:rPr>
            </w:pPr>
            <w:r w:rsidRPr="00E97D02">
              <w:rPr>
                <w:b/>
                <w:color w:val="000000"/>
                <w:sz w:val="16"/>
                <w:szCs w:val="16"/>
              </w:rPr>
              <w:t>Работа содержит:</w:t>
            </w:r>
          </w:p>
        </w:tc>
        <w:tc>
          <w:tcPr>
            <w:tcW w:w="6946" w:type="dxa"/>
            <w:vAlign w:val="center"/>
          </w:tcPr>
          <w:p w:rsidR="00621DB4" w:rsidRPr="00B16B03" w:rsidRDefault="00621DB4" w:rsidP="0004497E">
            <w:pPr>
              <w:rPr>
                <w:sz w:val="18"/>
                <w:szCs w:val="18"/>
              </w:rPr>
            </w:pPr>
            <w:r w:rsidRPr="00B16B03">
              <w:rPr>
                <w:sz w:val="18"/>
                <w:szCs w:val="18"/>
              </w:rPr>
              <w:t>текс</w:t>
            </w:r>
            <w:r>
              <w:rPr>
                <w:sz w:val="18"/>
                <w:szCs w:val="18"/>
              </w:rPr>
              <w:t>т легенды, источник текста  (0-1</w:t>
            </w:r>
            <w:r w:rsidRPr="00B16B03">
              <w:rPr>
                <w:sz w:val="18"/>
                <w:szCs w:val="18"/>
              </w:rPr>
              <w:t xml:space="preserve"> балла)</w:t>
            </w:r>
            <w:r>
              <w:rPr>
                <w:sz w:val="18"/>
                <w:szCs w:val="18"/>
              </w:rPr>
              <w:t xml:space="preserve">   </w:t>
            </w:r>
            <w:r w:rsidR="0004497E">
              <w:rPr>
                <w:sz w:val="18"/>
                <w:szCs w:val="18"/>
              </w:rPr>
              <w:t xml:space="preserve">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="0004497E" w:rsidRPr="00E97D02">
              <w:rPr>
                <w:sz w:val="18"/>
                <w:szCs w:val="18"/>
              </w:rPr>
              <w:t>(</w:t>
            </w:r>
            <w:r w:rsidR="0004497E" w:rsidRPr="00E97D02">
              <w:rPr>
                <w:sz w:val="18"/>
                <w:szCs w:val="18"/>
                <w:lang w:val="en-US"/>
              </w:rPr>
              <w:t>max</w:t>
            </w:r>
            <w:r w:rsidR="0004497E">
              <w:rPr>
                <w:sz w:val="18"/>
                <w:szCs w:val="18"/>
              </w:rPr>
              <w:t xml:space="preserve"> 1б</w:t>
            </w:r>
            <w:r w:rsidR="0004497E"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="0004497E">
              <w:rPr>
                <w:sz w:val="18"/>
                <w:szCs w:val="18"/>
              </w:rPr>
              <w:t xml:space="preserve">                               </w:t>
            </w:r>
          </w:p>
        </w:tc>
      </w:tr>
      <w:tr w:rsidR="00621DB4" w:rsidRPr="00B16B03" w:rsidTr="0004497E">
        <w:trPr>
          <w:trHeight w:val="319"/>
        </w:trPr>
        <w:tc>
          <w:tcPr>
            <w:tcW w:w="540" w:type="dxa"/>
            <w:vMerge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9" w:type="dxa"/>
            <w:vMerge/>
          </w:tcPr>
          <w:p w:rsidR="00621DB4" w:rsidRDefault="00621DB4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vAlign w:val="center"/>
          </w:tcPr>
          <w:p w:rsidR="00621DB4" w:rsidRPr="00B16B03" w:rsidRDefault="00621DB4" w:rsidP="00044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16B03">
              <w:rPr>
                <w:sz w:val="18"/>
                <w:szCs w:val="18"/>
              </w:rPr>
              <w:t>опоставление текста легенды с природными явлениями и историческими событиями, породившими их</w:t>
            </w:r>
            <w:r>
              <w:rPr>
                <w:sz w:val="18"/>
                <w:szCs w:val="18"/>
              </w:rPr>
              <w:t xml:space="preserve"> (0-3</w:t>
            </w:r>
            <w:r w:rsidRPr="00B16B03">
              <w:rPr>
                <w:sz w:val="18"/>
                <w:szCs w:val="18"/>
              </w:rPr>
              <w:t xml:space="preserve"> баллов)</w:t>
            </w:r>
            <w:r>
              <w:rPr>
                <w:sz w:val="18"/>
                <w:szCs w:val="18"/>
              </w:rPr>
              <w:t xml:space="preserve">  </w:t>
            </w:r>
            <w:r w:rsidR="0004497E">
              <w:rPr>
                <w:sz w:val="18"/>
                <w:szCs w:val="18"/>
              </w:rPr>
              <w:t xml:space="preserve">                                                                           </w:t>
            </w:r>
            <w:r w:rsidR="0004497E" w:rsidRPr="00E97D02">
              <w:rPr>
                <w:sz w:val="18"/>
                <w:szCs w:val="18"/>
              </w:rPr>
              <w:t>(</w:t>
            </w:r>
            <w:r w:rsidR="0004497E" w:rsidRPr="00E97D02">
              <w:rPr>
                <w:sz w:val="18"/>
                <w:szCs w:val="18"/>
                <w:lang w:val="en-US"/>
              </w:rPr>
              <w:t>max</w:t>
            </w:r>
            <w:r w:rsidR="0004497E">
              <w:rPr>
                <w:sz w:val="18"/>
                <w:szCs w:val="18"/>
              </w:rPr>
              <w:t xml:space="preserve"> 3б</w:t>
            </w:r>
            <w:r w:rsidR="0004497E"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          </w:t>
            </w:r>
            <w:r w:rsidR="0004497E">
              <w:rPr>
                <w:sz w:val="18"/>
                <w:szCs w:val="18"/>
              </w:rPr>
              <w:t xml:space="preserve">                               </w:t>
            </w:r>
          </w:p>
        </w:tc>
      </w:tr>
      <w:tr w:rsidR="00621DB4" w:rsidRPr="00B16B03" w:rsidTr="0004497E">
        <w:trPr>
          <w:trHeight w:val="440"/>
        </w:trPr>
        <w:tc>
          <w:tcPr>
            <w:tcW w:w="540" w:type="dxa"/>
            <w:vMerge/>
          </w:tcPr>
          <w:p w:rsidR="00621DB4" w:rsidRPr="00243E09" w:rsidRDefault="00621DB4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9" w:type="dxa"/>
            <w:vMerge/>
          </w:tcPr>
          <w:p w:rsidR="00621DB4" w:rsidRDefault="00621DB4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vAlign w:val="center"/>
          </w:tcPr>
          <w:p w:rsidR="00621DB4" w:rsidRPr="00B16B03" w:rsidRDefault="00621DB4" w:rsidP="00046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16B03">
              <w:rPr>
                <w:sz w:val="18"/>
                <w:szCs w:val="18"/>
              </w:rPr>
              <w:t>ример текста экскурсионного тура с и</w:t>
            </w:r>
            <w:r>
              <w:rPr>
                <w:sz w:val="18"/>
                <w:szCs w:val="18"/>
              </w:rPr>
              <w:t>спользованием этой легенды  (0-4 балла</w:t>
            </w:r>
            <w:r w:rsidRPr="00B16B03">
              <w:rPr>
                <w:sz w:val="18"/>
                <w:szCs w:val="18"/>
              </w:rPr>
              <w:t>)</w:t>
            </w:r>
            <w:r w:rsidRPr="00E97D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4б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</w:tbl>
    <w:p w:rsidR="00ED2CF9" w:rsidRDefault="00ED2CF9" w:rsidP="00621DB4">
      <w:pPr>
        <w:rPr>
          <w:b/>
          <w:sz w:val="28"/>
          <w:szCs w:val="28"/>
        </w:rPr>
      </w:pPr>
    </w:p>
    <w:p w:rsidR="0004497E" w:rsidRPr="00E97D02" w:rsidRDefault="0004497E" w:rsidP="0004497E">
      <w:pPr>
        <w:ind w:left="-284"/>
        <w:jc w:val="center"/>
        <w:rPr>
          <w:b/>
        </w:rPr>
      </w:pPr>
      <w:r w:rsidRPr="00E97D02">
        <w:rPr>
          <w:b/>
          <w:szCs w:val="20"/>
        </w:rPr>
        <w:t xml:space="preserve">Номинация </w:t>
      </w:r>
      <w:r>
        <w:rPr>
          <w:b/>
        </w:rPr>
        <w:t>«Народы Поволжья</w:t>
      </w:r>
      <w:r w:rsidRPr="00E97D02">
        <w:rPr>
          <w:b/>
        </w:rPr>
        <w:t>»</w:t>
      </w:r>
    </w:p>
    <w:tbl>
      <w:tblPr>
        <w:tblW w:w="1038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59"/>
        <w:gridCol w:w="7087"/>
      </w:tblGrid>
      <w:tr w:rsidR="0004497E" w:rsidRPr="00E97D02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 w:rsidRPr="00243E09">
              <w:rPr>
                <w:sz w:val="16"/>
                <w:szCs w:val="16"/>
              </w:rPr>
              <w:t>№п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Направления критерия</w:t>
            </w:r>
          </w:p>
        </w:tc>
        <w:tc>
          <w:tcPr>
            <w:tcW w:w="7087" w:type="dxa"/>
            <w:vAlign w:val="center"/>
          </w:tcPr>
          <w:p w:rsidR="0004497E" w:rsidRPr="00E97D02" w:rsidRDefault="0004497E" w:rsidP="00046B58">
            <w:pPr>
              <w:jc w:val="center"/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Критерии оценивания</w:t>
            </w:r>
          </w:p>
        </w:tc>
      </w:tr>
      <w:tr w:rsidR="0004497E" w:rsidRPr="00DE5885" w:rsidTr="0004497E">
        <w:tc>
          <w:tcPr>
            <w:tcW w:w="10386" w:type="dxa"/>
            <w:gridSpan w:val="3"/>
          </w:tcPr>
          <w:p w:rsidR="0004497E" w:rsidRPr="00DE5885" w:rsidRDefault="0004497E" w:rsidP="00046B58">
            <w:pPr>
              <w:jc w:val="center"/>
              <w:rPr>
                <w:b/>
                <w:sz w:val="14"/>
                <w:szCs w:val="16"/>
              </w:rPr>
            </w:pPr>
            <w:r w:rsidRPr="00DE5885">
              <w:rPr>
                <w:b/>
                <w:sz w:val="14"/>
                <w:szCs w:val="16"/>
              </w:rPr>
              <w:t>РАБОТА</w:t>
            </w:r>
          </w:p>
        </w:tc>
      </w:tr>
      <w:tr w:rsidR="0004497E" w:rsidRPr="00271F76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Тип работы</w:t>
            </w:r>
          </w:p>
        </w:tc>
        <w:tc>
          <w:tcPr>
            <w:tcW w:w="7087" w:type="dxa"/>
          </w:tcPr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1-работа рефератная</w:t>
            </w:r>
          </w:p>
          <w:p w:rsidR="0004497E" w:rsidRPr="00271F76" w:rsidRDefault="0004497E" w:rsidP="0004497E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2-работа носит проектный характер</w:t>
            </w: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2б</w:t>
            </w:r>
            <w:r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</w:tr>
      <w:tr w:rsidR="0004497E" w:rsidRPr="00271F76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Использование в работе результатов и фактов</w:t>
            </w:r>
          </w:p>
        </w:tc>
        <w:tc>
          <w:tcPr>
            <w:tcW w:w="7087" w:type="dxa"/>
          </w:tcPr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 xml:space="preserve">1 - автор использовал только знания школьной программы </w:t>
            </w:r>
          </w:p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 xml:space="preserve">2-автор использовал широко известные данные, но вышел за рамки программы </w:t>
            </w:r>
          </w:p>
          <w:p w:rsidR="0004497E" w:rsidRPr="00271F76" w:rsidRDefault="0004497E" w:rsidP="0004497E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3- автор использовал уникальные научные данные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3б</w:t>
            </w:r>
            <w:r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04497E" w:rsidRPr="00271F76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Оригинальность подхода</w:t>
            </w:r>
          </w:p>
        </w:tc>
        <w:tc>
          <w:tcPr>
            <w:tcW w:w="7087" w:type="dxa"/>
          </w:tcPr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1-традиционная тематика</w:t>
            </w:r>
          </w:p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2-работа строится на новых идеях</w:t>
            </w:r>
          </w:p>
          <w:p w:rsidR="0004497E" w:rsidRPr="00271F76" w:rsidRDefault="0004497E" w:rsidP="0004497E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3-в работе доказываются новые идеи</w:t>
            </w:r>
            <w:r>
              <w:rPr>
                <w:sz w:val="18"/>
                <w:szCs w:val="18"/>
              </w:rPr>
              <w:t xml:space="preserve">                                                               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3б</w:t>
            </w:r>
            <w:r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</w:tr>
      <w:tr w:rsidR="0004497E" w:rsidRPr="00271F76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Глубина проекта</w:t>
            </w:r>
          </w:p>
        </w:tc>
        <w:tc>
          <w:tcPr>
            <w:tcW w:w="7087" w:type="dxa"/>
          </w:tcPr>
          <w:p w:rsidR="0004497E" w:rsidRPr="00271F76" w:rsidRDefault="0004497E" w:rsidP="0004497E">
            <w:pPr>
              <w:rPr>
                <w:sz w:val="18"/>
                <w:szCs w:val="18"/>
              </w:rPr>
            </w:pPr>
            <w:r w:rsidRPr="00271F76">
              <w:rPr>
                <w:color w:val="000000"/>
                <w:sz w:val="18"/>
                <w:szCs w:val="18"/>
              </w:rPr>
              <w:t xml:space="preserve">1 – работа не содержит </w:t>
            </w:r>
            <w:r>
              <w:rPr>
                <w:color w:val="000000"/>
                <w:sz w:val="18"/>
                <w:szCs w:val="18"/>
              </w:rPr>
              <w:t>чё</w:t>
            </w:r>
            <w:r w:rsidRPr="00271F76">
              <w:rPr>
                <w:color w:val="000000"/>
                <w:sz w:val="18"/>
                <w:szCs w:val="18"/>
              </w:rPr>
              <w:t xml:space="preserve">тко сформулированные  цели и задачи </w:t>
            </w:r>
            <w:r w:rsidRPr="00271F76">
              <w:rPr>
                <w:color w:val="000000"/>
                <w:sz w:val="18"/>
                <w:szCs w:val="18"/>
              </w:rPr>
              <w:br/>
              <w:t xml:space="preserve">2 -  работа содержит </w:t>
            </w:r>
            <w:r>
              <w:rPr>
                <w:color w:val="000000"/>
                <w:sz w:val="18"/>
                <w:szCs w:val="18"/>
              </w:rPr>
              <w:t>чё</w:t>
            </w:r>
            <w:r w:rsidRPr="00271F76">
              <w:rPr>
                <w:color w:val="000000"/>
                <w:sz w:val="18"/>
                <w:szCs w:val="18"/>
              </w:rPr>
              <w:t xml:space="preserve">тко сформулированы цели и задачи, описаны методы и приёмы работы </w:t>
            </w:r>
            <w:r>
              <w:rPr>
                <w:color w:val="000000"/>
                <w:sz w:val="18"/>
                <w:szCs w:val="18"/>
              </w:rPr>
              <w:br/>
              <w:t>3 – работа  содержит чё</w:t>
            </w:r>
            <w:r w:rsidRPr="00271F76">
              <w:rPr>
                <w:color w:val="000000"/>
                <w:sz w:val="18"/>
                <w:szCs w:val="18"/>
              </w:rPr>
              <w:t>тко сформулированные цели и задачи, методы и приёмы работы, собственные выводы,  соответствующие  поставленным целям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3б</w:t>
            </w:r>
            <w:r w:rsidRPr="008E0D76">
              <w:rPr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                               </w:t>
            </w:r>
          </w:p>
        </w:tc>
      </w:tr>
      <w:tr w:rsidR="0004497E" w:rsidRPr="00271F76" w:rsidTr="0004497E">
        <w:trPr>
          <w:trHeight w:val="599"/>
        </w:trPr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59" w:type="dxa"/>
          </w:tcPr>
          <w:p w:rsidR="0004497E" w:rsidRPr="00E97D02" w:rsidRDefault="0004497E" w:rsidP="00046B58">
            <w:pPr>
              <w:rPr>
                <w:b/>
                <w:color w:val="000000"/>
                <w:sz w:val="16"/>
                <w:szCs w:val="16"/>
              </w:rPr>
            </w:pPr>
            <w:r w:rsidRPr="00E97D02">
              <w:rPr>
                <w:b/>
                <w:color w:val="000000"/>
                <w:sz w:val="16"/>
                <w:szCs w:val="16"/>
              </w:rPr>
              <w:t xml:space="preserve">Практическая направленность работы </w:t>
            </w:r>
            <w:r w:rsidRPr="00E97D02">
              <w:rPr>
                <w:b/>
                <w:i/>
                <w:iCs/>
                <w:color w:val="000000"/>
                <w:sz w:val="16"/>
                <w:szCs w:val="16"/>
              </w:rPr>
              <w:t>(могут выбираться все критерии,  баллы суммируются)</w:t>
            </w:r>
          </w:p>
        </w:tc>
        <w:tc>
          <w:tcPr>
            <w:tcW w:w="7087" w:type="dxa"/>
            <w:vAlign w:val="center"/>
          </w:tcPr>
          <w:p w:rsidR="0004497E" w:rsidRPr="00271F76" w:rsidRDefault="0004497E" w:rsidP="0004497E">
            <w:pPr>
              <w:rPr>
                <w:color w:val="000000"/>
                <w:sz w:val="18"/>
                <w:szCs w:val="18"/>
              </w:rPr>
            </w:pPr>
            <w:r w:rsidRPr="00271F76">
              <w:rPr>
                <w:color w:val="000000"/>
                <w:sz w:val="18"/>
                <w:szCs w:val="18"/>
              </w:rPr>
              <w:t>1 – наличие в работе наблюдений и проводимых опытов</w:t>
            </w:r>
            <w:r w:rsidRPr="00271F76">
              <w:rPr>
                <w:color w:val="000000"/>
                <w:sz w:val="18"/>
                <w:szCs w:val="18"/>
              </w:rPr>
              <w:br/>
              <w:t>1 – применение анкетирования и социального опроса</w:t>
            </w:r>
            <w:r w:rsidRPr="00271F76">
              <w:rPr>
                <w:color w:val="000000"/>
                <w:sz w:val="18"/>
                <w:szCs w:val="18"/>
              </w:rPr>
              <w:br/>
              <w:t>1 – изго</w:t>
            </w:r>
            <w:r w:rsidRPr="00271F76">
              <w:rPr>
                <w:b/>
                <w:color w:val="000000"/>
                <w:sz w:val="18"/>
                <w:szCs w:val="18"/>
              </w:rPr>
              <w:t>т</w:t>
            </w:r>
            <w:r w:rsidRPr="00271F76">
              <w:rPr>
                <w:color w:val="000000"/>
                <w:sz w:val="18"/>
                <w:szCs w:val="18"/>
              </w:rPr>
              <w:t>овление макетов и демонстрационных материалов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="00E74F4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3б</w:t>
            </w:r>
            <w:r w:rsidRPr="008E0D76">
              <w:rPr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</w:t>
            </w:r>
          </w:p>
        </w:tc>
      </w:tr>
      <w:tr w:rsidR="0004497E" w:rsidRPr="00927FB9" w:rsidTr="0004497E">
        <w:trPr>
          <w:trHeight w:val="269"/>
        </w:trPr>
        <w:tc>
          <w:tcPr>
            <w:tcW w:w="540" w:type="dxa"/>
            <w:vMerge w:val="restart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59" w:type="dxa"/>
            <w:vMerge w:val="restart"/>
          </w:tcPr>
          <w:p w:rsidR="0004497E" w:rsidRPr="00E97D02" w:rsidRDefault="0004497E" w:rsidP="00046B58">
            <w:pPr>
              <w:rPr>
                <w:b/>
                <w:color w:val="000000"/>
                <w:sz w:val="16"/>
                <w:szCs w:val="16"/>
              </w:rPr>
            </w:pPr>
            <w:r w:rsidRPr="00E97D02">
              <w:rPr>
                <w:b/>
                <w:color w:val="000000"/>
                <w:sz w:val="16"/>
                <w:szCs w:val="16"/>
              </w:rPr>
              <w:t>Работа содержит:</w:t>
            </w:r>
          </w:p>
        </w:tc>
        <w:tc>
          <w:tcPr>
            <w:tcW w:w="7087" w:type="dxa"/>
            <w:vAlign w:val="center"/>
          </w:tcPr>
          <w:p w:rsidR="0004497E" w:rsidRPr="00927FB9" w:rsidRDefault="0004497E" w:rsidP="00044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27FB9">
              <w:rPr>
                <w:sz w:val="18"/>
                <w:szCs w:val="18"/>
              </w:rPr>
              <w:t xml:space="preserve">писание истории народа </w:t>
            </w:r>
            <w:r>
              <w:rPr>
                <w:sz w:val="18"/>
                <w:szCs w:val="18"/>
              </w:rPr>
              <w:t>(0-2 балла</w:t>
            </w:r>
            <w:r w:rsidRPr="00927FB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              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2б</w:t>
            </w:r>
            <w:r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Pr="00E97D02">
              <w:rPr>
                <w:sz w:val="18"/>
                <w:szCs w:val="18"/>
              </w:rPr>
              <w:t xml:space="preserve"> </w:t>
            </w:r>
          </w:p>
        </w:tc>
      </w:tr>
      <w:tr w:rsidR="0004497E" w:rsidRPr="00927FB9" w:rsidTr="0004497E">
        <w:trPr>
          <w:trHeight w:val="319"/>
        </w:trPr>
        <w:tc>
          <w:tcPr>
            <w:tcW w:w="540" w:type="dxa"/>
            <w:vMerge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9" w:type="dxa"/>
            <w:vMerge/>
          </w:tcPr>
          <w:p w:rsidR="0004497E" w:rsidRDefault="0004497E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vAlign w:val="center"/>
          </w:tcPr>
          <w:p w:rsidR="0004497E" w:rsidRPr="00927FB9" w:rsidRDefault="0004497E" w:rsidP="008A0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27FB9">
              <w:rPr>
                <w:sz w:val="18"/>
                <w:szCs w:val="18"/>
              </w:rPr>
              <w:t>писание традиций</w:t>
            </w:r>
            <w:r>
              <w:rPr>
                <w:sz w:val="18"/>
                <w:szCs w:val="18"/>
              </w:rPr>
              <w:t xml:space="preserve">  (0-2 балла</w:t>
            </w:r>
            <w:r w:rsidRPr="00927FB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</w:t>
            </w:r>
            <w:r w:rsidR="008A0DA3">
              <w:rPr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="008A0DA3" w:rsidRPr="00E97D02">
              <w:rPr>
                <w:sz w:val="18"/>
                <w:szCs w:val="18"/>
              </w:rPr>
              <w:t>(</w:t>
            </w:r>
            <w:r w:rsidR="008A0DA3" w:rsidRPr="00E97D02">
              <w:rPr>
                <w:sz w:val="18"/>
                <w:szCs w:val="18"/>
                <w:lang w:val="en-US"/>
              </w:rPr>
              <w:t>max</w:t>
            </w:r>
            <w:r w:rsidR="008A0DA3">
              <w:rPr>
                <w:sz w:val="18"/>
                <w:szCs w:val="18"/>
              </w:rPr>
              <w:t xml:space="preserve"> 2б</w:t>
            </w:r>
            <w:r w:rsidR="008A0DA3"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97D02">
              <w:rPr>
                <w:sz w:val="18"/>
                <w:szCs w:val="18"/>
              </w:rPr>
              <w:t xml:space="preserve"> </w:t>
            </w:r>
          </w:p>
        </w:tc>
      </w:tr>
      <w:tr w:rsidR="0004497E" w:rsidRPr="00927FB9" w:rsidTr="0004497E">
        <w:trPr>
          <w:trHeight w:val="302"/>
        </w:trPr>
        <w:tc>
          <w:tcPr>
            <w:tcW w:w="540" w:type="dxa"/>
            <w:vMerge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9" w:type="dxa"/>
            <w:vMerge/>
          </w:tcPr>
          <w:p w:rsidR="0004497E" w:rsidRDefault="0004497E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vAlign w:val="center"/>
          </w:tcPr>
          <w:p w:rsidR="0004497E" w:rsidRPr="00927FB9" w:rsidRDefault="0004497E" w:rsidP="008A0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27FB9">
              <w:rPr>
                <w:sz w:val="18"/>
                <w:szCs w:val="18"/>
              </w:rPr>
              <w:t>писание традиционных ремёсел</w:t>
            </w:r>
            <w:r>
              <w:rPr>
                <w:sz w:val="18"/>
                <w:szCs w:val="18"/>
              </w:rPr>
              <w:t xml:space="preserve">  </w:t>
            </w:r>
            <w:r w:rsidRPr="00927FB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0-2</w:t>
            </w:r>
            <w:r w:rsidRPr="00927FB9">
              <w:rPr>
                <w:sz w:val="18"/>
                <w:szCs w:val="18"/>
              </w:rPr>
              <w:t xml:space="preserve"> баллов)</w:t>
            </w:r>
            <w:r w:rsidR="008A0DA3" w:rsidRPr="00E97D02">
              <w:rPr>
                <w:sz w:val="18"/>
                <w:szCs w:val="18"/>
              </w:rPr>
              <w:t xml:space="preserve"> </w:t>
            </w:r>
            <w:r w:rsidR="008A0DA3">
              <w:rPr>
                <w:sz w:val="18"/>
                <w:szCs w:val="18"/>
              </w:rPr>
              <w:t xml:space="preserve">                                                  </w:t>
            </w:r>
            <w:r w:rsidR="008A0DA3" w:rsidRPr="00E97D02">
              <w:rPr>
                <w:sz w:val="18"/>
                <w:szCs w:val="18"/>
              </w:rPr>
              <w:t>(</w:t>
            </w:r>
            <w:r w:rsidR="008A0DA3" w:rsidRPr="00E97D02">
              <w:rPr>
                <w:sz w:val="18"/>
                <w:szCs w:val="18"/>
                <w:lang w:val="en-US"/>
              </w:rPr>
              <w:t>max</w:t>
            </w:r>
            <w:r w:rsidR="008A0DA3">
              <w:rPr>
                <w:sz w:val="18"/>
                <w:szCs w:val="18"/>
              </w:rPr>
              <w:t xml:space="preserve"> 2б</w:t>
            </w:r>
            <w:r w:rsidR="008A0DA3" w:rsidRPr="008E0D76">
              <w:rPr>
                <w:sz w:val="18"/>
                <w:szCs w:val="18"/>
              </w:rPr>
              <w:t>)</w:t>
            </w:r>
            <w:r w:rsidRPr="00E97D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04497E" w:rsidRPr="00927FB9" w:rsidTr="0004497E">
        <w:trPr>
          <w:trHeight w:val="355"/>
        </w:trPr>
        <w:tc>
          <w:tcPr>
            <w:tcW w:w="540" w:type="dxa"/>
            <w:vMerge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9" w:type="dxa"/>
            <w:vMerge/>
          </w:tcPr>
          <w:p w:rsidR="0004497E" w:rsidRDefault="0004497E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vAlign w:val="center"/>
          </w:tcPr>
          <w:p w:rsidR="0004497E" w:rsidRPr="00927FB9" w:rsidRDefault="0004497E" w:rsidP="008A0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характеристику</w:t>
            </w:r>
            <w:r w:rsidRPr="00927FB9">
              <w:rPr>
                <w:sz w:val="18"/>
                <w:szCs w:val="18"/>
              </w:rPr>
              <w:t xml:space="preserve"> языка, письменности</w:t>
            </w:r>
            <w:r>
              <w:rPr>
                <w:sz w:val="18"/>
                <w:szCs w:val="18"/>
              </w:rPr>
              <w:t xml:space="preserve"> (0-1 балл</w:t>
            </w:r>
            <w:r w:rsidRPr="00927FB9">
              <w:rPr>
                <w:sz w:val="18"/>
                <w:szCs w:val="18"/>
              </w:rPr>
              <w:t>)</w:t>
            </w:r>
            <w:r w:rsidR="008A0DA3">
              <w:rPr>
                <w:sz w:val="18"/>
                <w:szCs w:val="18"/>
              </w:rPr>
              <w:t xml:space="preserve">                                                </w:t>
            </w:r>
            <w:r w:rsidR="008A0DA3" w:rsidRPr="00E97D02">
              <w:rPr>
                <w:sz w:val="18"/>
                <w:szCs w:val="18"/>
              </w:rPr>
              <w:t>(</w:t>
            </w:r>
            <w:r w:rsidR="008A0DA3" w:rsidRPr="00E97D02">
              <w:rPr>
                <w:sz w:val="18"/>
                <w:szCs w:val="18"/>
                <w:lang w:val="en-US"/>
              </w:rPr>
              <w:t>max</w:t>
            </w:r>
            <w:r w:rsidR="008A0DA3">
              <w:rPr>
                <w:sz w:val="18"/>
                <w:szCs w:val="18"/>
              </w:rPr>
              <w:t xml:space="preserve"> 1б</w:t>
            </w:r>
            <w:r w:rsidR="008A0DA3"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           </w:t>
            </w:r>
            <w:r w:rsidRPr="00E97D02">
              <w:rPr>
                <w:sz w:val="18"/>
                <w:szCs w:val="18"/>
              </w:rPr>
              <w:t xml:space="preserve"> </w:t>
            </w:r>
          </w:p>
        </w:tc>
      </w:tr>
      <w:tr w:rsidR="0004497E" w:rsidRPr="00927FB9" w:rsidTr="0004497E">
        <w:trPr>
          <w:trHeight w:val="350"/>
        </w:trPr>
        <w:tc>
          <w:tcPr>
            <w:tcW w:w="540" w:type="dxa"/>
            <w:vMerge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9" w:type="dxa"/>
            <w:vMerge/>
          </w:tcPr>
          <w:p w:rsidR="0004497E" w:rsidRDefault="0004497E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vAlign w:val="center"/>
          </w:tcPr>
          <w:p w:rsidR="0004497E" w:rsidRPr="00927FB9" w:rsidRDefault="0004497E" w:rsidP="008A0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великих представителях народа и их роли</w:t>
            </w:r>
            <w:r w:rsidRPr="00927FB9">
              <w:rPr>
                <w:sz w:val="18"/>
                <w:szCs w:val="18"/>
              </w:rPr>
              <w:t xml:space="preserve"> в развитии Поволжья и России</w:t>
            </w:r>
            <w:r>
              <w:rPr>
                <w:sz w:val="18"/>
                <w:szCs w:val="18"/>
              </w:rPr>
              <w:t xml:space="preserve">  (0-1</w:t>
            </w:r>
            <w:r w:rsidRPr="00927FB9">
              <w:rPr>
                <w:sz w:val="18"/>
                <w:szCs w:val="18"/>
              </w:rPr>
              <w:t xml:space="preserve"> балл</w:t>
            </w:r>
            <w:r>
              <w:rPr>
                <w:sz w:val="18"/>
                <w:szCs w:val="18"/>
              </w:rPr>
              <w:t xml:space="preserve">)      </w:t>
            </w:r>
            <w:r w:rsidR="008A0DA3">
              <w:rPr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8A0DA3" w:rsidRPr="00E97D02">
              <w:rPr>
                <w:sz w:val="18"/>
                <w:szCs w:val="18"/>
              </w:rPr>
              <w:t>(</w:t>
            </w:r>
            <w:r w:rsidR="008A0DA3" w:rsidRPr="00E97D02">
              <w:rPr>
                <w:sz w:val="18"/>
                <w:szCs w:val="18"/>
                <w:lang w:val="en-US"/>
              </w:rPr>
              <w:t>max</w:t>
            </w:r>
            <w:r w:rsidR="008A0DA3">
              <w:rPr>
                <w:sz w:val="18"/>
                <w:szCs w:val="18"/>
              </w:rPr>
              <w:t xml:space="preserve"> 1б</w:t>
            </w:r>
            <w:r w:rsidR="008A0DA3"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Pr="00E97D02">
              <w:rPr>
                <w:sz w:val="18"/>
                <w:szCs w:val="18"/>
              </w:rPr>
              <w:t xml:space="preserve"> </w:t>
            </w:r>
          </w:p>
        </w:tc>
      </w:tr>
    </w:tbl>
    <w:p w:rsidR="00621DB4" w:rsidRDefault="00621DB4" w:rsidP="006F5E78">
      <w:pPr>
        <w:jc w:val="center"/>
        <w:rPr>
          <w:b/>
          <w:sz w:val="28"/>
          <w:szCs w:val="28"/>
        </w:rPr>
      </w:pPr>
    </w:p>
    <w:p w:rsidR="0004497E" w:rsidRPr="00E97D02" w:rsidRDefault="00E458BF" w:rsidP="0004497E">
      <w:pPr>
        <w:ind w:left="-284"/>
        <w:jc w:val="center"/>
        <w:rPr>
          <w:b/>
        </w:rPr>
      </w:pPr>
      <w:r>
        <w:rPr>
          <w:b/>
          <w:szCs w:val="20"/>
        </w:rPr>
        <w:t>Номинация</w:t>
      </w:r>
      <w:r w:rsidR="0004497E">
        <w:rPr>
          <w:b/>
          <w:szCs w:val="20"/>
        </w:rPr>
        <w:t xml:space="preserve"> </w:t>
      </w:r>
      <w:r w:rsidR="0004497E">
        <w:rPr>
          <w:b/>
        </w:rPr>
        <w:t>«Слово о Волге</w:t>
      </w:r>
      <w:r w:rsidR="0004497E" w:rsidRPr="00E97D02">
        <w:rPr>
          <w:b/>
        </w:rPr>
        <w:t>»</w:t>
      </w:r>
    </w:p>
    <w:tbl>
      <w:tblPr>
        <w:tblW w:w="1038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59"/>
        <w:gridCol w:w="7087"/>
      </w:tblGrid>
      <w:tr w:rsidR="0004497E" w:rsidRPr="00E97D02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 w:rsidRPr="00243E09">
              <w:rPr>
                <w:sz w:val="16"/>
                <w:szCs w:val="16"/>
              </w:rPr>
              <w:t>№п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Направления критерия</w:t>
            </w:r>
          </w:p>
        </w:tc>
        <w:tc>
          <w:tcPr>
            <w:tcW w:w="7087" w:type="dxa"/>
            <w:vAlign w:val="center"/>
          </w:tcPr>
          <w:p w:rsidR="0004497E" w:rsidRPr="00E97D02" w:rsidRDefault="0004497E" w:rsidP="00046B58">
            <w:pPr>
              <w:jc w:val="center"/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Критерии оценивания</w:t>
            </w:r>
          </w:p>
        </w:tc>
      </w:tr>
      <w:tr w:rsidR="0004497E" w:rsidRPr="00C33BB1" w:rsidTr="0004497E">
        <w:tc>
          <w:tcPr>
            <w:tcW w:w="10386" w:type="dxa"/>
            <w:gridSpan w:val="3"/>
          </w:tcPr>
          <w:p w:rsidR="0004497E" w:rsidRPr="00C33BB1" w:rsidRDefault="0004497E" w:rsidP="00046B58">
            <w:pPr>
              <w:jc w:val="center"/>
              <w:rPr>
                <w:b/>
                <w:sz w:val="18"/>
                <w:szCs w:val="18"/>
              </w:rPr>
            </w:pPr>
            <w:r w:rsidRPr="00C33BB1">
              <w:rPr>
                <w:b/>
                <w:sz w:val="18"/>
                <w:szCs w:val="18"/>
              </w:rPr>
              <w:t>Работа</w:t>
            </w:r>
          </w:p>
        </w:tc>
      </w:tr>
      <w:tr w:rsidR="0004497E" w:rsidRPr="00271F76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Тип работы</w:t>
            </w:r>
          </w:p>
        </w:tc>
        <w:tc>
          <w:tcPr>
            <w:tcW w:w="7087" w:type="dxa"/>
          </w:tcPr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1-работа рефератная</w:t>
            </w:r>
          </w:p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2-работа носит проектный характер</w:t>
            </w:r>
            <w:r>
              <w:rPr>
                <w:sz w:val="18"/>
                <w:szCs w:val="18"/>
              </w:rPr>
              <w:t xml:space="preserve">                                                 </w:t>
            </w:r>
            <w:r w:rsidR="008A0DA3"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2б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04497E" w:rsidRPr="00271F76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Использование в работе результатов и фактов</w:t>
            </w:r>
          </w:p>
        </w:tc>
        <w:tc>
          <w:tcPr>
            <w:tcW w:w="7087" w:type="dxa"/>
          </w:tcPr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 xml:space="preserve">1 - автор использовал только знания школьной программы </w:t>
            </w:r>
          </w:p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 xml:space="preserve">2-автор использовал широко известные данные, но вышел за рамки программы </w:t>
            </w:r>
          </w:p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3- автор использовал уникальные научные данные</w:t>
            </w:r>
            <w:r>
              <w:rPr>
                <w:sz w:val="18"/>
                <w:szCs w:val="18"/>
              </w:rPr>
              <w:t xml:space="preserve">                         </w:t>
            </w:r>
            <w:r w:rsidR="008A0DA3">
              <w:rPr>
                <w:sz w:val="18"/>
                <w:szCs w:val="18"/>
              </w:rPr>
              <w:t xml:space="preserve">                       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3б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04497E" w:rsidRPr="00271F76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Оригинальность подхода</w:t>
            </w:r>
          </w:p>
        </w:tc>
        <w:tc>
          <w:tcPr>
            <w:tcW w:w="7087" w:type="dxa"/>
          </w:tcPr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1-традиционная тематика</w:t>
            </w:r>
          </w:p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2-работа строится на новых идеях</w:t>
            </w:r>
          </w:p>
          <w:p w:rsidR="0004497E" w:rsidRPr="00271F76" w:rsidRDefault="0004497E" w:rsidP="008A0DA3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3-в работе доказываются новые идеи</w:t>
            </w:r>
            <w:r>
              <w:rPr>
                <w:sz w:val="18"/>
                <w:szCs w:val="18"/>
              </w:rPr>
              <w:t xml:space="preserve">  </w:t>
            </w:r>
            <w:r w:rsidR="008A0DA3">
              <w:rPr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8A0DA3" w:rsidRPr="00E97D02">
              <w:rPr>
                <w:sz w:val="18"/>
                <w:szCs w:val="18"/>
              </w:rPr>
              <w:t>(</w:t>
            </w:r>
            <w:r w:rsidR="008A0DA3" w:rsidRPr="00E97D02">
              <w:rPr>
                <w:sz w:val="18"/>
                <w:szCs w:val="18"/>
                <w:lang w:val="en-US"/>
              </w:rPr>
              <w:t>max</w:t>
            </w:r>
            <w:r w:rsidR="008A0DA3">
              <w:rPr>
                <w:sz w:val="18"/>
                <w:szCs w:val="18"/>
              </w:rPr>
              <w:t xml:space="preserve"> 3б</w:t>
            </w:r>
            <w:r w:rsidR="008A0DA3"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</w:tr>
      <w:tr w:rsidR="0004497E" w:rsidRPr="00271F76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Глубина проекта</w:t>
            </w:r>
          </w:p>
        </w:tc>
        <w:tc>
          <w:tcPr>
            <w:tcW w:w="7087" w:type="dxa"/>
          </w:tcPr>
          <w:p w:rsidR="0004497E" w:rsidRPr="00271F76" w:rsidRDefault="0004497E" w:rsidP="008A0DA3">
            <w:pPr>
              <w:rPr>
                <w:sz w:val="18"/>
                <w:szCs w:val="18"/>
              </w:rPr>
            </w:pPr>
            <w:r w:rsidRPr="00271F76">
              <w:rPr>
                <w:color w:val="000000"/>
                <w:sz w:val="18"/>
                <w:szCs w:val="18"/>
              </w:rPr>
              <w:t xml:space="preserve">1 – работа не содержит </w:t>
            </w:r>
            <w:r>
              <w:rPr>
                <w:color w:val="000000"/>
                <w:sz w:val="18"/>
                <w:szCs w:val="18"/>
              </w:rPr>
              <w:t>чё</w:t>
            </w:r>
            <w:r w:rsidRPr="00271F76">
              <w:rPr>
                <w:color w:val="000000"/>
                <w:sz w:val="18"/>
                <w:szCs w:val="18"/>
              </w:rPr>
              <w:t>тко сформу</w:t>
            </w:r>
            <w:r>
              <w:rPr>
                <w:color w:val="000000"/>
                <w:sz w:val="18"/>
                <w:szCs w:val="18"/>
              </w:rPr>
              <w:t xml:space="preserve">лированные  цели и задачи </w:t>
            </w:r>
            <w:r>
              <w:rPr>
                <w:color w:val="000000"/>
                <w:sz w:val="18"/>
                <w:szCs w:val="18"/>
              </w:rPr>
              <w:br/>
              <w:t>2 -  работа содержит</w:t>
            </w:r>
            <w:r w:rsidRPr="00271F7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чё</w:t>
            </w:r>
            <w:r w:rsidRPr="00271F76">
              <w:rPr>
                <w:color w:val="000000"/>
                <w:sz w:val="18"/>
                <w:szCs w:val="18"/>
              </w:rPr>
              <w:t xml:space="preserve">тко сформулированы цели и задачи, описаны методы и приёмы работы </w:t>
            </w:r>
            <w:r>
              <w:rPr>
                <w:color w:val="000000"/>
                <w:sz w:val="18"/>
                <w:szCs w:val="18"/>
              </w:rPr>
              <w:br/>
              <w:t>3 – работа  содержит чё</w:t>
            </w:r>
            <w:r w:rsidRPr="00271F76">
              <w:rPr>
                <w:color w:val="000000"/>
                <w:sz w:val="18"/>
                <w:szCs w:val="18"/>
              </w:rPr>
              <w:t>тко сформулированные цели и задачи, методы и приёмы работы, собственные выводы,  соответствующие  поставленным целям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 w:rsidR="008A0DA3">
              <w:rPr>
                <w:color w:val="000000"/>
                <w:sz w:val="18"/>
                <w:szCs w:val="18"/>
              </w:rPr>
              <w:t xml:space="preserve">                         </w:t>
            </w:r>
            <w:r w:rsidR="008A0DA3" w:rsidRPr="00E97D02">
              <w:rPr>
                <w:sz w:val="18"/>
                <w:szCs w:val="18"/>
              </w:rPr>
              <w:t>(</w:t>
            </w:r>
            <w:r w:rsidR="008A0DA3" w:rsidRPr="00E97D02">
              <w:rPr>
                <w:sz w:val="18"/>
                <w:szCs w:val="18"/>
                <w:lang w:val="en-US"/>
              </w:rPr>
              <w:t>max</w:t>
            </w:r>
            <w:r w:rsidR="008A0DA3">
              <w:rPr>
                <w:sz w:val="18"/>
                <w:szCs w:val="18"/>
              </w:rPr>
              <w:t xml:space="preserve"> 3б</w:t>
            </w:r>
            <w:r w:rsidR="008A0DA3" w:rsidRPr="008E0D76">
              <w:rPr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                                 </w:t>
            </w:r>
          </w:p>
        </w:tc>
      </w:tr>
      <w:tr w:rsidR="0004497E" w:rsidRPr="00271F76" w:rsidTr="0004497E">
        <w:trPr>
          <w:trHeight w:val="599"/>
        </w:trPr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59" w:type="dxa"/>
          </w:tcPr>
          <w:p w:rsidR="0004497E" w:rsidRPr="00E97D02" w:rsidRDefault="0004497E" w:rsidP="00046B58">
            <w:pPr>
              <w:rPr>
                <w:b/>
                <w:color w:val="000000"/>
                <w:sz w:val="16"/>
                <w:szCs w:val="16"/>
              </w:rPr>
            </w:pPr>
            <w:r w:rsidRPr="00E97D02">
              <w:rPr>
                <w:b/>
                <w:color w:val="000000"/>
                <w:sz w:val="16"/>
                <w:szCs w:val="16"/>
              </w:rPr>
              <w:t xml:space="preserve">Практическая направленность работы </w:t>
            </w:r>
            <w:r w:rsidRPr="00E97D02">
              <w:rPr>
                <w:b/>
                <w:i/>
                <w:iCs/>
                <w:color w:val="000000"/>
                <w:sz w:val="16"/>
                <w:szCs w:val="16"/>
              </w:rPr>
              <w:t>(могут выбираться все критерии,  баллы суммируются)</w:t>
            </w:r>
          </w:p>
        </w:tc>
        <w:tc>
          <w:tcPr>
            <w:tcW w:w="7087" w:type="dxa"/>
            <w:vAlign w:val="center"/>
          </w:tcPr>
          <w:p w:rsidR="0004497E" w:rsidRPr="00271F76" w:rsidRDefault="0004497E" w:rsidP="008A0DA3">
            <w:pPr>
              <w:rPr>
                <w:color w:val="000000"/>
                <w:sz w:val="18"/>
                <w:szCs w:val="18"/>
              </w:rPr>
            </w:pPr>
            <w:r w:rsidRPr="00271F76">
              <w:rPr>
                <w:color w:val="000000"/>
                <w:sz w:val="18"/>
                <w:szCs w:val="18"/>
              </w:rPr>
              <w:t>1 – наличие в работе наблюдений и проводимых опытов</w:t>
            </w:r>
            <w:r w:rsidRPr="00271F76">
              <w:rPr>
                <w:color w:val="000000"/>
                <w:sz w:val="18"/>
                <w:szCs w:val="18"/>
              </w:rPr>
              <w:br/>
              <w:t>1 – применение анкетирования и социального опроса</w:t>
            </w:r>
            <w:r w:rsidRPr="00271F76">
              <w:rPr>
                <w:color w:val="000000"/>
                <w:sz w:val="18"/>
                <w:szCs w:val="18"/>
              </w:rPr>
              <w:br/>
              <w:t>1 – изго</w:t>
            </w:r>
            <w:r w:rsidRPr="00271F76">
              <w:rPr>
                <w:b/>
                <w:color w:val="000000"/>
                <w:sz w:val="18"/>
                <w:szCs w:val="18"/>
              </w:rPr>
              <w:t>т</w:t>
            </w:r>
            <w:r w:rsidRPr="00271F76">
              <w:rPr>
                <w:color w:val="000000"/>
                <w:sz w:val="18"/>
                <w:szCs w:val="18"/>
              </w:rPr>
              <w:t>овление макетов и демонстрационных материалов</w:t>
            </w:r>
            <w:r w:rsidR="008A0DA3">
              <w:rPr>
                <w:color w:val="000000"/>
                <w:sz w:val="18"/>
                <w:szCs w:val="18"/>
              </w:rPr>
              <w:t xml:space="preserve">                               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8A0DA3" w:rsidRPr="00E97D02">
              <w:rPr>
                <w:sz w:val="18"/>
                <w:szCs w:val="18"/>
              </w:rPr>
              <w:t>(</w:t>
            </w:r>
            <w:r w:rsidR="008A0DA3" w:rsidRPr="00E97D02">
              <w:rPr>
                <w:sz w:val="18"/>
                <w:szCs w:val="18"/>
                <w:lang w:val="en-US"/>
              </w:rPr>
              <w:t>max</w:t>
            </w:r>
            <w:r w:rsidR="008A0DA3">
              <w:rPr>
                <w:sz w:val="18"/>
                <w:szCs w:val="18"/>
              </w:rPr>
              <w:t xml:space="preserve"> 3б</w:t>
            </w:r>
            <w:r w:rsidR="008A0DA3" w:rsidRPr="008E0D76">
              <w:rPr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</w:t>
            </w:r>
          </w:p>
        </w:tc>
      </w:tr>
      <w:tr w:rsidR="0004497E" w:rsidRPr="00927FB9" w:rsidTr="0004497E">
        <w:trPr>
          <w:trHeight w:val="269"/>
        </w:trPr>
        <w:tc>
          <w:tcPr>
            <w:tcW w:w="540" w:type="dxa"/>
            <w:vMerge w:val="restart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59" w:type="dxa"/>
            <w:vMerge w:val="restart"/>
          </w:tcPr>
          <w:p w:rsidR="0004497E" w:rsidRPr="00EE613B" w:rsidRDefault="0004497E" w:rsidP="00046B58">
            <w:pPr>
              <w:rPr>
                <w:b/>
                <w:sz w:val="16"/>
                <w:szCs w:val="16"/>
              </w:rPr>
            </w:pPr>
            <w:r w:rsidRPr="00EE613B">
              <w:rPr>
                <w:b/>
                <w:sz w:val="16"/>
                <w:szCs w:val="16"/>
              </w:rPr>
              <w:t xml:space="preserve">Работа </w:t>
            </w:r>
          </w:p>
        </w:tc>
        <w:tc>
          <w:tcPr>
            <w:tcW w:w="7087" w:type="dxa"/>
            <w:vAlign w:val="center"/>
          </w:tcPr>
          <w:p w:rsidR="0004497E" w:rsidRPr="00927FB9" w:rsidRDefault="0004497E" w:rsidP="008A0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носит творческий характер, отличается  </w:t>
            </w:r>
            <w:r w:rsidRPr="00927FB9">
              <w:rPr>
                <w:sz w:val="18"/>
                <w:szCs w:val="18"/>
              </w:rPr>
              <w:t>оригинальность</w:t>
            </w:r>
            <w:r>
              <w:rPr>
                <w:sz w:val="18"/>
                <w:szCs w:val="18"/>
              </w:rPr>
              <w:t>ю</w:t>
            </w:r>
            <w:r w:rsidRPr="00927F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(0-2</w:t>
            </w:r>
            <w:r w:rsidRPr="00927FB9">
              <w:rPr>
                <w:sz w:val="18"/>
                <w:szCs w:val="18"/>
              </w:rPr>
              <w:t xml:space="preserve"> балла)</w:t>
            </w:r>
            <w:r>
              <w:rPr>
                <w:sz w:val="18"/>
                <w:szCs w:val="18"/>
              </w:rPr>
              <w:t xml:space="preserve">         </w:t>
            </w:r>
            <w:r w:rsidR="008A0DA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="008A0DA3" w:rsidRPr="00E97D02">
              <w:rPr>
                <w:sz w:val="18"/>
                <w:szCs w:val="18"/>
              </w:rPr>
              <w:t>(</w:t>
            </w:r>
            <w:r w:rsidR="008A0DA3" w:rsidRPr="00E97D02">
              <w:rPr>
                <w:sz w:val="18"/>
                <w:szCs w:val="18"/>
                <w:lang w:val="en-US"/>
              </w:rPr>
              <w:t>max</w:t>
            </w:r>
            <w:r w:rsidR="008A0DA3">
              <w:rPr>
                <w:sz w:val="18"/>
                <w:szCs w:val="18"/>
              </w:rPr>
              <w:t xml:space="preserve"> 2б</w:t>
            </w:r>
            <w:r w:rsidR="008A0DA3"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</w:t>
            </w:r>
            <w:r w:rsidRPr="00E97D02">
              <w:rPr>
                <w:sz w:val="18"/>
                <w:szCs w:val="18"/>
              </w:rPr>
              <w:t xml:space="preserve"> </w:t>
            </w:r>
          </w:p>
        </w:tc>
      </w:tr>
      <w:tr w:rsidR="0004497E" w:rsidRPr="00927FB9" w:rsidTr="0004497E">
        <w:trPr>
          <w:trHeight w:val="319"/>
        </w:trPr>
        <w:tc>
          <w:tcPr>
            <w:tcW w:w="540" w:type="dxa"/>
            <w:vMerge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9" w:type="dxa"/>
            <w:vMerge/>
          </w:tcPr>
          <w:p w:rsidR="0004497E" w:rsidRDefault="0004497E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vAlign w:val="center"/>
          </w:tcPr>
          <w:p w:rsidR="0004497E" w:rsidRPr="00927FB9" w:rsidRDefault="0004497E" w:rsidP="008A0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27FB9">
              <w:rPr>
                <w:sz w:val="18"/>
                <w:szCs w:val="18"/>
              </w:rPr>
              <w:t>роявление глубины и широты знаний по предлагаемой теме (0-2 балла)</w:t>
            </w:r>
            <w:r w:rsidRPr="00E97D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  <w:r w:rsidR="008A0DA3" w:rsidRPr="00E97D02">
              <w:rPr>
                <w:sz w:val="18"/>
                <w:szCs w:val="18"/>
              </w:rPr>
              <w:t>(</w:t>
            </w:r>
            <w:r w:rsidR="008A0DA3" w:rsidRPr="00E97D02">
              <w:rPr>
                <w:sz w:val="18"/>
                <w:szCs w:val="18"/>
                <w:lang w:val="en-US"/>
              </w:rPr>
              <w:t>max</w:t>
            </w:r>
            <w:r w:rsidR="008A0DA3">
              <w:rPr>
                <w:sz w:val="18"/>
                <w:szCs w:val="18"/>
              </w:rPr>
              <w:t xml:space="preserve"> 2б</w:t>
            </w:r>
            <w:r w:rsidR="008A0DA3"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</w:t>
            </w:r>
          </w:p>
        </w:tc>
      </w:tr>
      <w:tr w:rsidR="0004497E" w:rsidRPr="00927FB9" w:rsidTr="0004497E">
        <w:trPr>
          <w:trHeight w:val="302"/>
        </w:trPr>
        <w:tc>
          <w:tcPr>
            <w:tcW w:w="540" w:type="dxa"/>
            <w:vMerge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9" w:type="dxa"/>
            <w:vMerge/>
          </w:tcPr>
          <w:p w:rsidR="0004497E" w:rsidRDefault="0004497E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vAlign w:val="center"/>
          </w:tcPr>
          <w:p w:rsidR="0004497E" w:rsidRPr="00927FB9" w:rsidRDefault="0004497E" w:rsidP="008A0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авторство (0-4 балла</w:t>
            </w:r>
            <w:r w:rsidRPr="00927FB9">
              <w:rPr>
                <w:sz w:val="18"/>
                <w:szCs w:val="18"/>
              </w:rPr>
              <w:t>)</w:t>
            </w:r>
            <w:r w:rsidRPr="00E97D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="008A0DA3">
              <w:rPr>
                <w:sz w:val="18"/>
                <w:szCs w:val="18"/>
              </w:rPr>
              <w:t xml:space="preserve">                          </w:t>
            </w:r>
            <w:r w:rsidR="008A0DA3" w:rsidRPr="00E97D02">
              <w:rPr>
                <w:sz w:val="18"/>
                <w:szCs w:val="18"/>
              </w:rPr>
              <w:t>(</w:t>
            </w:r>
            <w:r w:rsidR="008A0DA3" w:rsidRPr="00E97D02">
              <w:rPr>
                <w:sz w:val="18"/>
                <w:szCs w:val="18"/>
                <w:lang w:val="en-US"/>
              </w:rPr>
              <w:t>max</w:t>
            </w:r>
            <w:r w:rsidR="008A0DA3">
              <w:rPr>
                <w:sz w:val="18"/>
                <w:szCs w:val="18"/>
              </w:rPr>
              <w:t xml:space="preserve"> 4б</w:t>
            </w:r>
            <w:r w:rsidR="008A0DA3" w:rsidRPr="008E0D7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04497E" w:rsidRPr="00927FB9" w:rsidTr="0004497E">
        <w:trPr>
          <w:trHeight w:val="395"/>
        </w:trPr>
        <w:tc>
          <w:tcPr>
            <w:tcW w:w="540" w:type="dxa"/>
            <w:vMerge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9" w:type="dxa"/>
            <w:vMerge/>
          </w:tcPr>
          <w:p w:rsidR="0004497E" w:rsidRDefault="0004497E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vAlign w:val="center"/>
          </w:tcPr>
          <w:p w:rsidR="0004497E" w:rsidRPr="00927FB9" w:rsidRDefault="0004497E" w:rsidP="00046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27FB9">
              <w:rPr>
                <w:sz w:val="18"/>
                <w:szCs w:val="18"/>
              </w:rPr>
              <w:t>рактическая значимость проекта (0-2 балла)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="008A0DA3">
              <w:rPr>
                <w:sz w:val="18"/>
                <w:szCs w:val="18"/>
              </w:rPr>
              <w:t xml:space="preserve">                    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2б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</w:tbl>
    <w:p w:rsidR="00621DB4" w:rsidRDefault="00621DB4" w:rsidP="006F5E78">
      <w:pPr>
        <w:jc w:val="center"/>
        <w:rPr>
          <w:b/>
          <w:sz w:val="28"/>
          <w:szCs w:val="28"/>
        </w:rPr>
      </w:pPr>
    </w:p>
    <w:p w:rsidR="0004497E" w:rsidRPr="00E97D02" w:rsidRDefault="0004497E" w:rsidP="0004497E">
      <w:pPr>
        <w:ind w:left="-284"/>
        <w:jc w:val="center"/>
        <w:rPr>
          <w:b/>
        </w:rPr>
      </w:pPr>
      <w:r w:rsidRPr="00E97D02">
        <w:rPr>
          <w:b/>
          <w:szCs w:val="20"/>
        </w:rPr>
        <w:t xml:space="preserve">Номинация </w:t>
      </w:r>
      <w:r>
        <w:rPr>
          <w:b/>
        </w:rPr>
        <w:t>«Отраженья Волги</w:t>
      </w:r>
      <w:r w:rsidRPr="00E97D02">
        <w:rPr>
          <w:b/>
        </w:rPr>
        <w:t>»</w:t>
      </w:r>
    </w:p>
    <w:tbl>
      <w:tblPr>
        <w:tblW w:w="1038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59"/>
        <w:gridCol w:w="7087"/>
      </w:tblGrid>
      <w:tr w:rsidR="0004497E" w:rsidRPr="00E97D02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 w:rsidRPr="00243E09">
              <w:rPr>
                <w:sz w:val="16"/>
                <w:szCs w:val="16"/>
              </w:rPr>
              <w:t>№п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Направления критерия</w:t>
            </w:r>
          </w:p>
        </w:tc>
        <w:tc>
          <w:tcPr>
            <w:tcW w:w="7087" w:type="dxa"/>
            <w:vAlign w:val="center"/>
          </w:tcPr>
          <w:p w:rsidR="0004497E" w:rsidRPr="00E97D02" w:rsidRDefault="0004497E" w:rsidP="00046B58">
            <w:pPr>
              <w:jc w:val="center"/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Критерии оценивания</w:t>
            </w:r>
          </w:p>
        </w:tc>
      </w:tr>
      <w:tr w:rsidR="0004497E" w:rsidRPr="00C04A4B" w:rsidTr="0004497E">
        <w:tc>
          <w:tcPr>
            <w:tcW w:w="10386" w:type="dxa"/>
            <w:gridSpan w:val="3"/>
          </w:tcPr>
          <w:p w:rsidR="0004497E" w:rsidRPr="00C04A4B" w:rsidRDefault="0004497E" w:rsidP="00046B58">
            <w:pPr>
              <w:jc w:val="center"/>
              <w:rPr>
                <w:b/>
                <w:sz w:val="18"/>
                <w:szCs w:val="18"/>
              </w:rPr>
            </w:pPr>
            <w:r w:rsidRPr="00C04A4B">
              <w:rPr>
                <w:b/>
                <w:sz w:val="18"/>
                <w:szCs w:val="18"/>
              </w:rPr>
              <w:t>РАБОТА</w:t>
            </w:r>
          </w:p>
        </w:tc>
      </w:tr>
      <w:tr w:rsidR="0004497E" w:rsidRPr="00271F76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Тип работы</w:t>
            </w:r>
          </w:p>
        </w:tc>
        <w:tc>
          <w:tcPr>
            <w:tcW w:w="7087" w:type="dxa"/>
          </w:tcPr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1-работа рефератная</w:t>
            </w:r>
          </w:p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2-работа носит проектный характер</w:t>
            </w:r>
            <w:r>
              <w:rPr>
                <w:sz w:val="18"/>
                <w:szCs w:val="18"/>
              </w:rPr>
              <w:t xml:space="preserve">                                               </w:t>
            </w:r>
            <w:r w:rsidR="008A0DA3"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2б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04497E" w:rsidRPr="00271F76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Использование в работе результатов и фактов</w:t>
            </w:r>
          </w:p>
        </w:tc>
        <w:tc>
          <w:tcPr>
            <w:tcW w:w="7087" w:type="dxa"/>
          </w:tcPr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 xml:space="preserve">1 - автор использовал только знания школьной программы </w:t>
            </w:r>
          </w:p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 xml:space="preserve">2-автор использовал широко известные данные, но вышел за рамки программы </w:t>
            </w:r>
          </w:p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3- автор использовал уникальные научные данные</w:t>
            </w:r>
            <w:r>
              <w:rPr>
                <w:sz w:val="18"/>
                <w:szCs w:val="18"/>
              </w:rPr>
              <w:t xml:space="preserve">                        </w:t>
            </w:r>
            <w:r w:rsidR="008A0DA3">
              <w:rPr>
                <w:sz w:val="18"/>
                <w:szCs w:val="18"/>
              </w:rPr>
              <w:t xml:space="preserve">                         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3б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04497E" w:rsidRPr="00271F76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Оригинальность подхода</w:t>
            </w:r>
          </w:p>
        </w:tc>
        <w:tc>
          <w:tcPr>
            <w:tcW w:w="7087" w:type="dxa"/>
          </w:tcPr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1-традиционная тематика</w:t>
            </w:r>
          </w:p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2-работа строится на новых идеях</w:t>
            </w:r>
          </w:p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sz w:val="18"/>
                <w:szCs w:val="18"/>
              </w:rPr>
              <w:t>3-в работе доказываются новые идеи</w:t>
            </w:r>
            <w:r>
              <w:rPr>
                <w:sz w:val="18"/>
                <w:szCs w:val="18"/>
              </w:rPr>
              <w:t xml:space="preserve">                                             </w:t>
            </w:r>
            <w:r w:rsidR="008A0DA3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3б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04497E" w:rsidRPr="00271F76" w:rsidTr="0004497E"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59" w:type="dxa"/>
            <w:vAlign w:val="center"/>
          </w:tcPr>
          <w:p w:rsidR="0004497E" w:rsidRPr="00E97D02" w:rsidRDefault="0004497E" w:rsidP="00046B58">
            <w:pPr>
              <w:rPr>
                <w:b/>
                <w:sz w:val="16"/>
                <w:szCs w:val="16"/>
              </w:rPr>
            </w:pPr>
            <w:r w:rsidRPr="00E97D02">
              <w:rPr>
                <w:b/>
                <w:sz w:val="16"/>
                <w:szCs w:val="16"/>
              </w:rPr>
              <w:t>Глубина проекта</w:t>
            </w:r>
          </w:p>
        </w:tc>
        <w:tc>
          <w:tcPr>
            <w:tcW w:w="7087" w:type="dxa"/>
          </w:tcPr>
          <w:p w:rsidR="0004497E" w:rsidRPr="00271F76" w:rsidRDefault="0004497E" w:rsidP="00046B58">
            <w:pPr>
              <w:rPr>
                <w:sz w:val="18"/>
                <w:szCs w:val="18"/>
              </w:rPr>
            </w:pPr>
            <w:r w:rsidRPr="00271F76">
              <w:rPr>
                <w:color w:val="000000"/>
                <w:sz w:val="18"/>
                <w:szCs w:val="18"/>
              </w:rPr>
              <w:t xml:space="preserve">1 – работа не содержит </w:t>
            </w:r>
            <w:r>
              <w:rPr>
                <w:color w:val="000000"/>
                <w:sz w:val="18"/>
                <w:szCs w:val="18"/>
              </w:rPr>
              <w:t>чё</w:t>
            </w:r>
            <w:r w:rsidRPr="00271F76">
              <w:rPr>
                <w:color w:val="000000"/>
                <w:sz w:val="18"/>
                <w:szCs w:val="18"/>
              </w:rPr>
              <w:t xml:space="preserve">тко сформулированные  цели и задачи </w:t>
            </w:r>
            <w:r w:rsidRPr="00271F76">
              <w:rPr>
                <w:color w:val="000000"/>
                <w:sz w:val="18"/>
                <w:szCs w:val="18"/>
              </w:rPr>
              <w:br/>
              <w:t xml:space="preserve">2 -  работа содержит </w:t>
            </w:r>
            <w:r>
              <w:rPr>
                <w:color w:val="000000"/>
                <w:sz w:val="18"/>
                <w:szCs w:val="18"/>
              </w:rPr>
              <w:t>чё</w:t>
            </w:r>
            <w:r w:rsidRPr="00271F76">
              <w:rPr>
                <w:color w:val="000000"/>
                <w:sz w:val="18"/>
                <w:szCs w:val="18"/>
              </w:rPr>
              <w:t xml:space="preserve">тко сформулированы цели и задачи, описаны методы и приёмы работы </w:t>
            </w:r>
            <w:r>
              <w:rPr>
                <w:color w:val="000000"/>
                <w:sz w:val="18"/>
                <w:szCs w:val="18"/>
              </w:rPr>
              <w:br/>
              <w:t>3 – работа  содержит чё</w:t>
            </w:r>
            <w:r w:rsidRPr="00271F76">
              <w:rPr>
                <w:color w:val="000000"/>
                <w:sz w:val="18"/>
                <w:szCs w:val="18"/>
              </w:rPr>
              <w:t xml:space="preserve">тко сформулированные цели и задачи, методы и приёмы работы, </w:t>
            </w:r>
            <w:r w:rsidRPr="00271F76">
              <w:rPr>
                <w:color w:val="000000"/>
                <w:sz w:val="18"/>
                <w:szCs w:val="18"/>
              </w:rPr>
              <w:lastRenderedPageBreak/>
              <w:t>собственные выводы,  соответствующие  поставленным целям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8A0DA3">
              <w:rPr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3б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04497E" w:rsidRPr="00271F76" w:rsidTr="0004497E">
        <w:trPr>
          <w:trHeight w:val="599"/>
        </w:trPr>
        <w:tc>
          <w:tcPr>
            <w:tcW w:w="540" w:type="dxa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759" w:type="dxa"/>
          </w:tcPr>
          <w:p w:rsidR="0004497E" w:rsidRPr="00E97D02" w:rsidRDefault="0004497E" w:rsidP="00046B58">
            <w:pPr>
              <w:rPr>
                <w:b/>
                <w:color w:val="000000"/>
                <w:sz w:val="16"/>
                <w:szCs w:val="16"/>
              </w:rPr>
            </w:pPr>
            <w:r w:rsidRPr="00E97D02">
              <w:rPr>
                <w:b/>
                <w:color w:val="000000"/>
                <w:sz w:val="16"/>
                <w:szCs w:val="16"/>
              </w:rPr>
              <w:t xml:space="preserve">Практическая направленность работы </w:t>
            </w:r>
            <w:r w:rsidRPr="00E97D02">
              <w:rPr>
                <w:b/>
                <w:i/>
                <w:iCs/>
                <w:color w:val="000000"/>
                <w:sz w:val="16"/>
                <w:szCs w:val="16"/>
              </w:rPr>
              <w:t>(могут выбираться все критерии,  баллы суммируются)</w:t>
            </w:r>
          </w:p>
        </w:tc>
        <w:tc>
          <w:tcPr>
            <w:tcW w:w="7087" w:type="dxa"/>
            <w:vAlign w:val="center"/>
          </w:tcPr>
          <w:p w:rsidR="0004497E" w:rsidRPr="00271F76" w:rsidRDefault="0004497E" w:rsidP="00046B58">
            <w:pPr>
              <w:rPr>
                <w:color w:val="000000"/>
                <w:sz w:val="18"/>
                <w:szCs w:val="18"/>
              </w:rPr>
            </w:pPr>
            <w:r w:rsidRPr="00271F76">
              <w:rPr>
                <w:color w:val="000000"/>
                <w:sz w:val="18"/>
                <w:szCs w:val="18"/>
              </w:rPr>
              <w:t>1 – наличие в работе наблюдений и проводимых опытов</w:t>
            </w:r>
            <w:r w:rsidRPr="00271F76">
              <w:rPr>
                <w:color w:val="000000"/>
                <w:sz w:val="18"/>
                <w:szCs w:val="18"/>
              </w:rPr>
              <w:br/>
              <w:t>1 – применение анкетирования и социального опроса</w:t>
            </w:r>
            <w:r w:rsidRPr="00271F76">
              <w:rPr>
                <w:color w:val="000000"/>
                <w:sz w:val="18"/>
                <w:szCs w:val="18"/>
              </w:rPr>
              <w:br/>
              <w:t>1 – изго</w:t>
            </w:r>
            <w:r w:rsidRPr="00271F76">
              <w:rPr>
                <w:b/>
                <w:color w:val="000000"/>
                <w:sz w:val="18"/>
                <w:szCs w:val="18"/>
              </w:rPr>
              <w:t>т</w:t>
            </w:r>
            <w:r w:rsidRPr="00271F76">
              <w:rPr>
                <w:color w:val="000000"/>
                <w:sz w:val="18"/>
                <w:szCs w:val="18"/>
              </w:rPr>
              <w:t>овление макетов и демонстрационных материалов</w:t>
            </w:r>
            <w:r>
              <w:rPr>
                <w:color w:val="000000"/>
                <w:sz w:val="18"/>
                <w:szCs w:val="18"/>
              </w:rPr>
              <w:t xml:space="preserve">        </w:t>
            </w:r>
            <w:r w:rsidR="008A0DA3">
              <w:rPr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3б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04497E" w:rsidRPr="00313C3D" w:rsidTr="0004497E">
        <w:trPr>
          <w:trHeight w:val="269"/>
        </w:trPr>
        <w:tc>
          <w:tcPr>
            <w:tcW w:w="540" w:type="dxa"/>
            <w:vMerge w:val="restart"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59" w:type="dxa"/>
            <w:vMerge w:val="restart"/>
          </w:tcPr>
          <w:p w:rsidR="0004497E" w:rsidRPr="00E97D02" w:rsidRDefault="0004497E" w:rsidP="00046B58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Работа </w:t>
            </w:r>
          </w:p>
        </w:tc>
        <w:tc>
          <w:tcPr>
            <w:tcW w:w="7087" w:type="dxa"/>
            <w:vAlign w:val="center"/>
          </w:tcPr>
          <w:p w:rsidR="0004497E" w:rsidRPr="00313C3D" w:rsidRDefault="0004497E" w:rsidP="00046B58">
            <w:pPr>
              <w:jc w:val="both"/>
              <w:rPr>
                <w:sz w:val="18"/>
                <w:szCs w:val="18"/>
              </w:rPr>
            </w:pPr>
            <w:r w:rsidRPr="00313C3D">
              <w:rPr>
                <w:sz w:val="18"/>
                <w:szCs w:val="18"/>
              </w:rPr>
              <w:t xml:space="preserve">носит творческий </w:t>
            </w:r>
            <w:r>
              <w:rPr>
                <w:sz w:val="18"/>
                <w:szCs w:val="18"/>
              </w:rPr>
              <w:t>характер и  оригинальность  (0-1</w:t>
            </w:r>
            <w:r w:rsidRPr="00313C3D">
              <w:rPr>
                <w:sz w:val="18"/>
                <w:szCs w:val="18"/>
              </w:rPr>
              <w:t xml:space="preserve"> балла)</w:t>
            </w:r>
            <w:r w:rsidRPr="00E97D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  <w:r w:rsidR="008A0DA3"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1б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04497E" w:rsidRPr="00C6672F" w:rsidTr="0004497E">
        <w:trPr>
          <w:trHeight w:val="319"/>
        </w:trPr>
        <w:tc>
          <w:tcPr>
            <w:tcW w:w="540" w:type="dxa"/>
            <w:vMerge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9" w:type="dxa"/>
            <w:vMerge/>
          </w:tcPr>
          <w:p w:rsidR="0004497E" w:rsidRDefault="0004497E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vAlign w:val="center"/>
          </w:tcPr>
          <w:p w:rsidR="0004497E" w:rsidRPr="00C6672F" w:rsidRDefault="0004497E" w:rsidP="00046B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художественная работа: </w:t>
            </w:r>
            <w:r w:rsidRPr="00313C3D">
              <w:rPr>
                <w:sz w:val="18"/>
                <w:szCs w:val="18"/>
              </w:rPr>
              <w:t xml:space="preserve">правильно выполнения композиция листа, точно определены пропорции предметов, правильно выполнено линейно-конструктивное построение, линейная перспектива, светотеневая моделировка формы </w:t>
            </w:r>
            <w:r w:rsidRPr="00313C3D">
              <w:rPr>
                <w:b/>
                <w:sz w:val="18"/>
                <w:szCs w:val="18"/>
              </w:rPr>
              <w:t xml:space="preserve">или </w:t>
            </w:r>
            <w:r>
              <w:rPr>
                <w:sz w:val="18"/>
                <w:szCs w:val="18"/>
              </w:rPr>
              <w:t xml:space="preserve">репортаж:  </w:t>
            </w:r>
            <w:r w:rsidRPr="00C6672F">
              <w:rPr>
                <w:sz w:val="18"/>
                <w:szCs w:val="18"/>
              </w:rPr>
              <w:t>(</w:t>
            </w:r>
            <w:r w:rsidRPr="00C6672F">
              <w:rPr>
                <w:color w:val="000000"/>
                <w:sz w:val="18"/>
                <w:szCs w:val="18"/>
              </w:rPr>
              <w:t>содержит информацию, удовлетворяющую любознательность;  вызывает сопереживание зрителя; имеет эстетическую ценность)</w:t>
            </w:r>
            <w:r>
              <w:rPr>
                <w:sz w:val="18"/>
                <w:szCs w:val="18"/>
              </w:rPr>
              <w:t xml:space="preserve"> (0-4</w:t>
            </w:r>
            <w:r w:rsidRPr="00313C3D">
              <w:rPr>
                <w:sz w:val="18"/>
                <w:szCs w:val="18"/>
              </w:rPr>
              <w:t xml:space="preserve"> баллов)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Pr="00E97D02">
              <w:rPr>
                <w:sz w:val="18"/>
                <w:szCs w:val="18"/>
              </w:rPr>
              <w:t xml:space="preserve"> 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4б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04497E" w:rsidRPr="00313C3D" w:rsidTr="0004497E">
        <w:trPr>
          <w:trHeight w:val="339"/>
        </w:trPr>
        <w:tc>
          <w:tcPr>
            <w:tcW w:w="540" w:type="dxa"/>
            <w:vMerge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9" w:type="dxa"/>
            <w:vMerge/>
          </w:tcPr>
          <w:p w:rsidR="0004497E" w:rsidRDefault="0004497E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vAlign w:val="center"/>
          </w:tcPr>
          <w:p w:rsidR="0004497E" w:rsidRPr="00313C3D" w:rsidRDefault="0004497E" w:rsidP="00046B58">
            <w:pPr>
              <w:jc w:val="both"/>
              <w:rPr>
                <w:sz w:val="18"/>
                <w:szCs w:val="18"/>
              </w:rPr>
            </w:pPr>
            <w:r w:rsidRPr="00313C3D">
              <w:rPr>
                <w:sz w:val="18"/>
                <w:szCs w:val="18"/>
              </w:rPr>
              <w:t>самостоятельность выпол</w:t>
            </w:r>
            <w:r>
              <w:rPr>
                <w:sz w:val="18"/>
                <w:szCs w:val="18"/>
              </w:rPr>
              <w:t>нения (0-2 балла</w:t>
            </w:r>
            <w:r w:rsidRPr="00313C3D">
              <w:rPr>
                <w:sz w:val="18"/>
                <w:szCs w:val="18"/>
              </w:rPr>
              <w:t>)</w:t>
            </w:r>
            <w:r w:rsidRPr="00E97D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Pr="00E97D02">
              <w:rPr>
                <w:sz w:val="18"/>
                <w:szCs w:val="18"/>
              </w:rPr>
              <w:t>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2б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  <w:tr w:rsidR="0004497E" w:rsidRPr="00313C3D" w:rsidTr="0004497E">
        <w:trPr>
          <w:trHeight w:val="349"/>
        </w:trPr>
        <w:tc>
          <w:tcPr>
            <w:tcW w:w="540" w:type="dxa"/>
            <w:vMerge/>
          </w:tcPr>
          <w:p w:rsidR="0004497E" w:rsidRPr="00243E09" w:rsidRDefault="0004497E" w:rsidP="0004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9" w:type="dxa"/>
            <w:vMerge/>
          </w:tcPr>
          <w:p w:rsidR="0004497E" w:rsidRDefault="0004497E" w:rsidP="00046B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vAlign w:val="center"/>
          </w:tcPr>
          <w:p w:rsidR="0004497E" w:rsidRPr="00313C3D" w:rsidRDefault="0004497E" w:rsidP="00046B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техника выполнения проекта (0-1 балла)                                                                           </w:t>
            </w:r>
            <w:r w:rsidRPr="00E97D02">
              <w:rPr>
                <w:sz w:val="18"/>
                <w:szCs w:val="18"/>
              </w:rPr>
              <w:t xml:space="preserve"> (</w:t>
            </w:r>
            <w:r w:rsidRPr="00E97D0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1б</w:t>
            </w:r>
            <w:r w:rsidRPr="008E0D76">
              <w:rPr>
                <w:sz w:val="18"/>
                <w:szCs w:val="18"/>
              </w:rPr>
              <w:t>)</w:t>
            </w:r>
          </w:p>
        </w:tc>
      </w:tr>
    </w:tbl>
    <w:p w:rsidR="00621DB4" w:rsidRDefault="00621DB4" w:rsidP="006F5E78">
      <w:pPr>
        <w:jc w:val="center"/>
        <w:rPr>
          <w:b/>
          <w:sz w:val="28"/>
          <w:szCs w:val="28"/>
        </w:rPr>
      </w:pPr>
    </w:p>
    <w:p w:rsidR="00621DB4" w:rsidRDefault="00621DB4" w:rsidP="006F5E78">
      <w:pPr>
        <w:jc w:val="center"/>
        <w:rPr>
          <w:b/>
          <w:sz w:val="28"/>
          <w:szCs w:val="28"/>
        </w:rPr>
      </w:pPr>
    </w:p>
    <w:p w:rsidR="00714237" w:rsidRPr="00D42623" w:rsidRDefault="00714237" w:rsidP="006F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D42623">
        <w:rPr>
          <w:b/>
          <w:sz w:val="28"/>
          <w:szCs w:val="28"/>
        </w:rPr>
        <w:t>. Кубок Ассоциации больших волжских диковинок</w:t>
      </w:r>
    </w:p>
    <w:p w:rsidR="00714237" w:rsidRPr="002724C1" w:rsidRDefault="00714237" w:rsidP="00D3067D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2724C1">
        <w:rPr>
          <w:sz w:val="28"/>
          <w:szCs w:val="28"/>
        </w:rPr>
        <w:t xml:space="preserve">Победителям конкурса вручается кубок «АБВГД»; участникам, занявшим 1-3 место - грамота </w:t>
      </w:r>
      <w:r w:rsidR="000B4FEB">
        <w:rPr>
          <w:sz w:val="28"/>
          <w:szCs w:val="28"/>
        </w:rPr>
        <w:t>Министерства просвещения и воспитания</w:t>
      </w:r>
      <w:r w:rsidRPr="002724C1">
        <w:rPr>
          <w:sz w:val="28"/>
          <w:szCs w:val="28"/>
        </w:rPr>
        <w:t xml:space="preserve"> Ульяновской области. </w:t>
      </w:r>
    </w:p>
    <w:p w:rsidR="00BB2A91" w:rsidRDefault="00BB2A91" w:rsidP="008A0DA3">
      <w:pPr>
        <w:rPr>
          <w:b/>
          <w:sz w:val="28"/>
          <w:szCs w:val="28"/>
        </w:rPr>
      </w:pPr>
    </w:p>
    <w:p w:rsidR="00714237" w:rsidRDefault="00714237" w:rsidP="00D42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D42623">
        <w:rPr>
          <w:b/>
          <w:sz w:val="28"/>
          <w:szCs w:val="28"/>
        </w:rPr>
        <w:t>.</w:t>
      </w:r>
      <w:r w:rsidRPr="00D42623">
        <w:rPr>
          <w:b/>
          <w:sz w:val="28"/>
          <w:szCs w:val="28"/>
        </w:rPr>
        <w:tab/>
        <w:t>Финансирование конкурса</w:t>
      </w:r>
    </w:p>
    <w:p w:rsidR="00714237" w:rsidRPr="00D42623" w:rsidRDefault="00714237" w:rsidP="00D42623">
      <w:pPr>
        <w:jc w:val="center"/>
        <w:rPr>
          <w:b/>
          <w:sz w:val="28"/>
          <w:szCs w:val="28"/>
        </w:rPr>
      </w:pPr>
    </w:p>
    <w:p w:rsidR="00714237" w:rsidRDefault="00714237" w:rsidP="0082306F">
      <w:pPr>
        <w:jc w:val="both"/>
        <w:rPr>
          <w:sz w:val="28"/>
          <w:szCs w:val="28"/>
        </w:rPr>
      </w:pPr>
      <w:r w:rsidRPr="00636F3D">
        <w:rPr>
          <w:sz w:val="28"/>
          <w:szCs w:val="28"/>
        </w:rPr>
        <w:t xml:space="preserve">   Финансовые расходы в период подготовки и проведения конкурса проводитс</w:t>
      </w:r>
      <w:r>
        <w:rPr>
          <w:sz w:val="28"/>
          <w:szCs w:val="28"/>
        </w:rPr>
        <w:t>я за счет</w:t>
      </w:r>
      <w:r w:rsidR="000B4FE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Pr="00636F3D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осуществляющих образовательную деятельность, Ульяновского отделения Русского географического общества.</w:t>
      </w:r>
    </w:p>
    <w:p w:rsidR="00A024FC" w:rsidRDefault="00A024FC" w:rsidP="00E53625">
      <w:pPr>
        <w:jc w:val="right"/>
        <w:rPr>
          <w:sz w:val="28"/>
          <w:szCs w:val="28"/>
        </w:rPr>
      </w:pPr>
    </w:p>
    <w:p w:rsidR="00E458BF" w:rsidRDefault="00E458BF" w:rsidP="008A0DA3">
      <w:pPr>
        <w:rPr>
          <w:sz w:val="28"/>
          <w:szCs w:val="28"/>
        </w:rPr>
      </w:pPr>
    </w:p>
    <w:p w:rsidR="00E458BF" w:rsidRDefault="00E458BF" w:rsidP="008A0DA3">
      <w:pPr>
        <w:rPr>
          <w:sz w:val="28"/>
          <w:szCs w:val="28"/>
        </w:rPr>
      </w:pPr>
    </w:p>
    <w:p w:rsidR="00621DB4" w:rsidRDefault="00621DB4" w:rsidP="0098748C">
      <w:pPr>
        <w:rPr>
          <w:sz w:val="28"/>
          <w:szCs w:val="28"/>
        </w:rPr>
      </w:pPr>
    </w:p>
    <w:p w:rsidR="00714237" w:rsidRPr="00E34EE3" w:rsidRDefault="001C7432" w:rsidP="007E5FBE">
      <w:pPr>
        <w:widowControl w:val="0"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14237" w:rsidRPr="00622E19" w:rsidRDefault="00714237" w:rsidP="007E5FBE">
      <w:pPr>
        <w:widowControl w:val="0"/>
        <w:ind w:left="4680"/>
        <w:jc w:val="right"/>
        <w:rPr>
          <w:sz w:val="28"/>
          <w:szCs w:val="28"/>
        </w:rPr>
      </w:pPr>
    </w:p>
    <w:p w:rsidR="00714237" w:rsidRDefault="00714237" w:rsidP="00E34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участника </w:t>
      </w:r>
    </w:p>
    <w:p w:rsidR="00714237" w:rsidRPr="001A36C1" w:rsidRDefault="0029634A" w:rsidP="00E34EE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регионального</w:t>
      </w:r>
      <w:r w:rsidR="00714237">
        <w:rPr>
          <w:b/>
          <w:bCs/>
          <w:color w:val="000000"/>
          <w:sz w:val="28"/>
          <w:szCs w:val="28"/>
        </w:rPr>
        <w:t xml:space="preserve"> конкурса</w:t>
      </w:r>
      <w:r w:rsidR="00714237" w:rsidRPr="001A36C1">
        <w:rPr>
          <w:b/>
          <w:bCs/>
          <w:color w:val="000000"/>
          <w:sz w:val="28"/>
          <w:szCs w:val="28"/>
        </w:rPr>
        <w:t xml:space="preserve"> проектов в сфере туризма и краеведения на Кубок Ассоци</w:t>
      </w:r>
      <w:r w:rsidR="00714237">
        <w:rPr>
          <w:b/>
          <w:bCs/>
          <w:color w:val="000000"/>
          <w:sz w:val="28"/>
          <w:szCs w:val="28"/>
        </w:rPr>
        <w:t>а</w:t>
      </w:r>
      <w:r w:rsidR="00714237" w:rsidRPr="001A36C1">
        <w:rPr>
          <w:b/>
          <w:bCs/>
          <w:color w:val="000000"/>
          <w:sz w:val="28"/>
          <w:szCs w:val="28"/>
        </w:rPr>
        <w:t>ции больших волжских географических диковинок.</w:t>
      </w:r>
    </w:p>
    <w:p w:rsidR="00714237" w:rsidRPr="001A36C1" w:rsidRDefault="00714237" w:rsidP="00E34EE3">
      <w:pPr>
        <w:jc w:val="center"/>
        <w:rPr>
          <w:b/>
          <w:bCs/>
          <w:color w:val="000000"/>
          <w:sz w:val="28"/>
          <w:szCs w:val="28"/>
        </w:rPr>
      </w:pPr>
    </w:p>
    <w:p w:rsidR="00714237" w:rsidRDefault="00714237" w:rsidP="00E34EE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t>Фамилия, имя участника</w:t>
            </w:r>
          </w:p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t>Дата рождения</w:t>
            </w:r>
          </w:p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t>Организация, осуществляющая образовательную деятельность</w:t>
            </w:r>
          </w:p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  <w:r w:rsidRPr="005F295F">
              <w:rPr>
                <w:sz w:val="28"/>
                <w:szCs w:val="28"/>
              </w:rPr>
              <w:t>Класс</w:t>
            </w: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  <w:r w:rsidRPr="005F295F">
              <w:rPr>
                <w:sz w:val="28"/>
                <w:szCs w:val="28"/>
              </w:rPr>
              <w:t>Адрес</w:t>
            </w: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  <w:r w:rsidRPr="005F295F">
              <w:rPr>
                <w:sz w:val="28"/>
                <w:szCs w:val="28"/>
              </w:rPr>
              <w:t>Контактный телефон школы</w:t>
            </w: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lastRenderedPageBreak/>
              <w:t>Район города, области</w:t>
            </w: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  <w:r w:rsidRPr="005F295F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F295F">
              <w:rPr>
                <w:sz w:val="28"/>
                <w:szCs w:val="28"/>
              </w:rPr>
              <w:t xml:space="preserve">          Номинация проекта</w:t>
            </w: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t>Необходимое оборудование для выступления</w:t>
            </w:r>
          </w:p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t>Ф.И.О. руководителя данного проекта</w:t>
            </w: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  <w:r w:rsidRPr="005F295F">
              <w:rPr>
                <w:sz w:val="28"/>
                <w:szCs w:val="28"/>
              </w:rPr>
              <w:t>Контактный телефон  руководителя проекта</w:t>
            </w: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t>Электронный адрес руководителя проекта</w:t>
            </w: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t>Согласие  родителей на обработку персональных данных участника  при проведении Кубка «АБВГД»</w:t>
            </w: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t>Дата подачи заявления</w:t>
            </w:r>
          </w:p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4237" w:rsidRPr="006F5E78" w:rsidTr="005F295F">
        <w:tc>
          <w:tcPr>
            <w:tcW w:w="4644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5F295F">
              <w:rPr>
                <w:sz w:val="28"/>
                <w:szCs w:val="28"/>
              </w:rPr>
              <w:t>Подпись директора организации, осуществляющей образовательную деятельность, заверенная печатью</w:t>
            </w:r>
          </w:p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714237" w:rsidRPr="005F295F" w:rsidRDefault="00714237" w:rsidP="005F29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14237" w:rsidRPr="006F5E78" w:rsidRDefault="00714237" w:rsidP="006F5E78">
      <w:pPr>
        <w:widowControl w:val="0"/>
        <w:rPr>
          <w:sz w:val="28"/>
          <w:szCs w:val="28"/>
        </w:rPr>
      </w:pPr>
    </w:p>
    <w:p w:rsidR="00714237" w:rsidRDefault="00714237" w:rsidP="006F5E78">
      <w:pPr>
        <w:widowControl w:val="0"/>
        <w:rPr>
          <w:sz w:val="28"/>
        </w:rPr>
      </w:pPr>
    </w:p>
    <w:sectPr w:rsidR="00714237" w:rsidSect="00E458BF">
      <w:headerReference w:type="even" r:id="rId9"/>
      <w:headerReference w:type="default" r:id="rId10"/>
      <w:footerReference w:type="even" r:id="rId11"/>
      <w:pgSz w:w="11906" w:h="16838" w:code="9"/>
      <w:pgMar w:top="426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3B" w:rsidRDefault="007A173B">
      <w:r>
        <w:separator/>
      </w:r>
    </w:p>
  </w:endnote>
  <w:endnote w:type="continuationSeparator" w:id="0">
    <w:p w:rsidR="007A173B" w:rsidRDefault="007A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37" w:rsidRDefault="00A9414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42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237" w:rsidRDefault="007142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3B" w:rsidRDefault="007A173B">
      <w:r>
        <w:separator/>
      </w:r>
    </w:p>
  </w:footnote>
  <w:footnote w:type="continuationSeparator" w:id="0">
    <w:p w:rsidR="007A173B" w:rsidRDefault="007A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37" w:rsidRDefault="00A94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42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237" w:rsidRDefault="007142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37" w:rsidRDefault="00714237">
    <w:pPr>
      <w:pStyle w:val="a3"/>
      <w:framePr w:wrap="around" w:vAnchor="text" w:hAnchor="margin" w:xAlign="center" w:y="1"/>
      <w:rPr>
        <w:rStyle w:val="a5"/>
      </w:rPr>
    </w:pPr>
  </w:p>
  <w:p w:rsidR="00714237" w:rsidRDefault="00714237">
    <w:pPr>
      <w:pStyle w:val="a3"/>
      <w:framePr w:wrap="around" w:vAnchor="text" w:hAnchor="margin" w:xAlign="center" w:y="1"/>
      <w:rPr>
        <w:rStyle w:val="a5"/>
      </w:rPr>
    </w:pPr>
  </w:p>
  <w:p w:rsidR="00714237" w:rsidRDefault="007142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500"/>
    <w:multiLevelType w:val="multilevel"/>
    <w:tmpl w:val="77FA22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079B69B0"/>
    <w:multiLevelType w:val="multilevel"/>
    <w:tmpl w:val="9A12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87E9D"/>
    <w:multiLevelType w:val="hybridMultilevel"/>
    <w:tmpl w:val="2A9E743C"/>
    <w:lvl w:ilvl="0" w:tplc="E340A1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2135"/>
    <w:multiLevelType w:val="hybridMultilevel"/>
    <w:tmpl w:val="30C8B05C"/>
    <w:name w:val="WW8Num7222"/>
    <w:lvl w:ilvl="0" w:tplc="258AA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B7942"/>
    <w:multiLevelType w:val="hybridMultilevel"/>
    <w:tmpl w:val="669E1BF8"/>
    <w:name w:val="WW8Num72"/>
    <w:lvl w:ilvl="0" w:tplc="258AA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61E5"/>
    <w:multiLevelType w:val="hybridMultilevel"/>
    <w:tmpl w:val="D20E10F6"/>
    <w:lvl w:ilvl="0" w:tplc="C7CA3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2A47A0"/>
    <w:multiLevelType w:val="hybridMultilevel"/>
    <w:tmpl w:val="2764A872"/>
    <w:name w:val="WW8Num72222"/>
    <w:lvl w:ilvl="0" w:tplc="258AA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24D53"/>
    <w:multiLevelType w:val="hybridMultilevel"/>
    <w:tmpl w:val="0CB28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75A30"/>
    <w:multiLevelType w:val="hybridMultilevel"/>
    <w:tmpl w:val="47A276D4"/>
    <w:lvl w:ilvl="0" w:tplc="C7CA3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9B1649"/>
    <w:multiLevelType w:val="hybridMultilevel"/>
    <w:tmpl w:val="4776D178"/>
    <w:lvl w:ilvl="0" w:tplc="C7CA3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520C"/>
    <w:multiLevelType w:val="hybridMultilevel"/>
    <w:tmpl w:val="CB3428FC"/>
    <w:lvl w:ilvl="0" w:tplc="E340A1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623EB"/>
    <w:multiLevelType w:val="hybridMultilevel"/>
    <w:tmpl w:val="57FCDC7E"/>
    <w:lvl w:ilvl="0" w:tplc="E340A11A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F15649"/>
    <w:multiLevelType w:val="hybridMultilevel"/>
    <w:tmpl w:val="F144707E"/>
    <w:name w:val="WW8Num722"/>
    <w:lvl w:ilvl="0" w:tplc="258AA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C93"/>
    <w:multiLevelType w:val="hybridMultilevel"/>
    <w:tmpl w:val="38DCB370"/>
    <w:lvl w:ilvl="0" w:tplc="E340A1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C558F"/>
    <w:multiLevelType w:val="hybridMultilevel"/>
    <w:tmpl w:val="34446BA2"/>
    <w:lvl w:ilvl="0" w:tplc="C7CA3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AE6B9D"/>
    <w:multiLevelType w:val="hybridMultilevel"/>
    <w:tmpl w:val="61BA96C0"/>
    <w:lvl w:ilvl="0" w:tplc="C7CA3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7694497"/>
    <w:multiLevelType w:val="hybridMultilevel"/>
    <w:tmpl w:val="1C08A7C2"/>
    <w:name w:val="WW8Num722222"/>
    <w:lvl w:ilvl="0" w:tplc="258AA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D16B6"/>
    <w:multiLevelType w:val="hybridMultilevel"/>
    <w:tmpl w:val="0254A240"/>
    <w:lvl w:ilvl="0" w:tplc="C7CA3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8F424A"/>
    <w:multiLevelType w:val="hybridMultilevel"/>
    <w:tmpl w:val="B62062D4"/>
    <w:lvl w:ilvl="0" w:tplc="5D4ED5D2">
      <w:start w:val="1"/>
      <w:numFmt w:val="bullet"/>
      <w:lvlText w:val="-"/>
      <w:lvlJc w:val="left"/>
      <w:pPr>
        <w:tabs>
          <w:tab w:val="num" w:pos="1541"/>
        </w:tabs>
        <w:ind w:left="154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1"/>
        </w:tabs>
        <w:ind w:left="1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1"/>
        </w:tabs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1"/>
        </w:tabs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1"/>
        </w:tabs>
        <w:ind w:left="4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1"/>
        </w:tabs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1"/>
        </w:tabs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1"/>
        </w:tabs>
        <w:ind w:left="6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1"/>
        </w:tabs>
        <w:ind w:left="6941" w:hanging="360"/>
      </w:pPr>
      <w:rPr>
        <w:rFonts w:ascii="Wingdings" w:hAnsi="Wingdings" w:hint="default"/>
      </w:rPr>
    </w:lvl>
  </w:abstractNum>
  <w:abstractNum w:abstractNumId="19" w15:restartNumberingAfterBreak="0">
    <w:nsid w:val="5E83103A"/>
    <w:multiLevelType w:val="hybridMultilevel"/>
    <w:tmpl w:val="58D670E2"/>
    <w:lvl w:ilvl="0" w:tplc="E340A11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B55B3C"/>
    <w:multiLevelType w:val="hybridMultilevel"/>
    <w:tmpl w:val="AD700C84"/>
    <w:lvl w:ilvl="0" w:tplc="C7CA3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C959DF"/>
    <w:multiLevelType w:val="hybridMultilevel"/>
    <w:tmpl w:val="11E25680"/>
    <w:name w:val="WW8Num7222222"/>
    <w:lvl w:ilvl="0" w:tplc="258AA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94ADB"/>
    <w:multiLevelType w:val="multilevel"/>
    <w:tmpl w:val="E744AB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" w15:restartNumberingAfterBreak="0">
    <w:nsid w:val="69C31E02"/>
    <w:multiLevelType w:val="hybridMultilevel"/>
    <w:tmpl w:val="224AE4EA"/>
    <w:lvl w:ilvl="0" w:tplc="258AABE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283368"/>
    <w:multiLevelType w:val="hybridMultilevel"/>
    <w:tmpl w:val="9A7E765E"/>
    <w:lvl w:ilvl="0" w:tplc="C7CA3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6" w15:restartNumberingAfterBreak="0">
    <w:nsid w:val="7B246859"/>
    <w:multiLevelType w:val="hybridMultilevel"/>
    <w:tmpl w:val="E41CC710"/>
    <w:lvl w:ilvl="0" w:tplc="C7CA3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6"/>
  </w:num>
  <w:num w:numId="5">
    <w:abstractNumId w:val="16"/>
  </w:num>
  <w:num w:numId="6">
    <w:abstractNumId w:val="0"/>
  </w:num>
  <w:num w:numId="7">
    <w:abstractNumId w:val="21"/>
  </w:num>
  <w:num w:numId="8">
    <w:abstractNumId w:val="22"/>
  </w:num>
  <w:num w:numId="9">
    <w:abstractNumId w:val="1"/>
  </w:num>
  <w:num w:numId="10">
    <w:abstractNumId w:val="23"/>
  </w:num>
  <w:num w:numId="11">
    <w:abstractNumId w:val="13"/>
  </w:num>
  <w:num w:numId="12">
    <w:abstractNumId w:val="11"/>
  </w:num>
  <w:num w:numId="13">
    <w:abstractNumId w:val="2"/>
  </w:num>
  <w:num w:numId="14">
    <w:abstractNumId w:val="10"/>
  </w:num>
  <w:num w:numId="15">
    <w:abstractNumId w:val="19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20"/>
  </w:num>
  <w:num w:numId="21">
    <w:abstractNumId w:val="14"/>
  </w:num>
  <w:num w:numId="22">
    <w:abstractNumId w:val="17"/>
  </w:num>
  <w:num w:numId="23">
    <w:abstractNumId w:val="26"/>
  </w:num>
  <w:num w:numId="24">
    <w:abstractNumId w:val="9"/>
  </w:num>
  <w:num w:numId="25">
    <w:abstractNumId w:val="18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FBE"/>
    <w:rsid w:val="00011C29"/>
    <w:rsid w:val="00016FE5"/>
    <w:rsid w:val="00020977"/>
    <w:rsid w:val="00030BB7"/>
    <w:rsid w:val="00035DD9"/>
    <w:rsid w:val="0004497E"/>
    <w:rsid w:val="00052441"/>
    <w:rsid w:val="000A13B4"/>
    <w:rsid w:val="000B4FEB"/>
    <w:rsid w:val="000F171A"/>
    <w:rsid w:val="00120987"/>
    <w:rsid w:val="00162C7B"/>
    <w:rsid w:val="00182D47"/>
    <w:rsid w:val="001A36C1"/>
    <w:rsid w:val="001A4911"/>
    <w:rsid w:val="001B7626"/>
    <w:rsid w:val="001C7432"/>
    <w:rsid w:val="002724C1"/>
    <w:rsid w:val="00275281"/>
    <w:rsid w:val="0029634A"/>
    <w:rsid w:val="002A4B13"/>
    <w:rsid w:val="002C7A9E"/>
    <w:rsid w:val="00301D19"/>
    <w:rsid w:val="003038D3"/>
    <w:rsid w:val="00304853"/>
    <w:rsid w:val="0030770D"/>
    <w:rsid w:val="003A5BF5"/>
    <w:rsid w:val="003C49E3"/>
    <w:rsid w:val="003E08B0"/>
    <w:rsid w:val="003F6481"/>
    <w:rsid w:val="004107A0"/>
    <w:rsid w:val="004319EB"/>
    <w:rsid w:val="004500A4"/>
    <w:rsid w:val="00474EF1"/>
    <w:rsid w:val="00483286"/>
    <w:rsid w:val="00485A96"/>
    <w:rsid w:val="004B3B38"/>
    <w:rsid w:val="004B4F4B"/>
    <w:rsid w:val="004E040A"/>
    <w:rsid w:val="004E27F8"/>
    <w:rsid w:val="00503BAA"/>
    <w:rsid w:val="00542CBA"/>
    <w:rsid w:val="00552BF9"/>
    <w:rsid w:val="005736F3"/>
    <w:rsid w:val="00576964"/>
    <w:rsid w:val="005A2880"/>
    <w:rsid w:val="005B626D"/>
    <w:rsid w:val="005D2D8B"/>
    <w:rsid w:val="005F295F"/>
    <w:rsid w:val="005F373D"/>
    <w:rsid w:val="00602FA4"/>
    <w:rsid w:val="00621DB4"/>
    <w:rsid w:val="00622E19"/>
    <w:rsid w:val="006271C7"/>
    <w:rsid w:val="00636F3D"/>
    <w:rsid w:val="00677377"/>
    <w:rsid w:val="006B0597"/>
    <w:rsid w:val="006F5E78"/>
    <w:rsid w:val="00706E52"/>
    <w:rsid w:val="00714237"/>
    <w:rsid w:val="0071763B"/>
    <w:rsid w:val="00733C54"/>
    <w:rsid w:val="00735A49"/>
    <w:rsid w:val="007764EF"/>
    <w:rsid w:val="00777306"/>
    <w:rsid w:val="00786361"/>
    <w:rsid w:val="007A173B"/>
    <w:rsid w:val="007A7875"/>
    <w:rsid w:val="007C236C"/>
    <w:rsid w:val="007D2B48"/>
    <w:rsid w:val="007D6DDD"/>
    <w:rsid w:val="007E5FBE"/>
    <w:rsid w:val="007F7EC1"/>
    <w:rsid w:val="00801C89"/>
    <w:rsid w:val="00820962"/>
    <w:rsid w:val="0082306F"/>
    <w:rsid w:val="00853F72"/>
    <w:rsid w:val="008A0DA3"/>
    <w:rsid w:val="008C06C0"/>
    <w:rsid w:val="008E2F9F"/>
    <w:rsid w:val="0090163A"/>
    <w:rsid w:val="00915138"/>
    <w:rsid w:val="009300D6"/>
    <w:rsid w:val="0095233A"/>
    <w:rsid w:val="00956F53"/>
    <w:rsid w:val="0098748C"/>
    <w:rsid w:val="009D6042"/>
    <w:rsid w:val="009F5EF4"/>
    <w:rsid w:val="009F67AF"/>
    <w:rsid w:val="00A024FC"/>
    <w:rsid w:val="00A33D7A"/>
    <w:rsid w:val="00A743C1"/>
    <w:rsid w:val="00A9414D"/>
    <w:rsid w:val="00AA52A7"/>
    <w:rsid w:val="00AC4F78"/>
    <w:rsid w:val="00AD36BB"/>
    <w:rsid w:val="00AD4E26"/>
    <w:rsid w:val="00AE196A"/>
    <w:rsid w:val="00AF3213"/>
    <w:rsid w:val="00AF798F"/>
    <w:rsid w:val="00B06A69"/>
    <w:rsid w:val="00B50E9C"/>
    <w:rsid w:val="00B534FC"/>
    <w:rsid w:val="00B56424"/>
    <w:rsid w:val="00B77BF8"/>
    <w:rsid w:val="00B80550"/>
    <w:rsid w:val="00B93CA8"/>
    <w:rsid w:val="00B966BF"/>
    <w:rsid w:val="00BB2A91"/>
    <w:rsid w:val="00BB4DD2"/>
    <w:rsid w:val="00BC0E39"/>
    <w:rsid w:val="00BF4951"/>
    <w:rsid w:val="00C2274B"/>
    <w:rsid w:val="00C251DF"/>
    <w:rsid w:val="00C445F1"/>
    <w:rsid w:val="00C76B79"/>
    <w:rsid w:val="00CA1133"/>
    <w:rsid w:val="00CA11FA"/>
    <w:rsid w:val="00D3067D"/>
    <w:rsid w:val="00D42623"/>
    <w:rsid w:val="00D435BD"/>
    <w:rsid w:val="00D70B46"/>
    <w:rsid w:val="00D70ED5"/>
    <w:rsid w:val="00D86B68"/>
    <w:rsid w:val="00DA4986"/>
    <w:rsid w:val="00DA7EF0"/>
    <w:rsid w:val="00DE43BA"/>
    <w:rsid w:val="00E24CDC"/>
    <w:rsid w:val="00E26946"/>
    <w:rsid w:val="00E34EE3"/>
    <w:rsid w:val="00E458BF"/>
    <w:rsid w:val="00E53625"/>
    <w:rsid w:val="00E700F9"/>
    <w:rsid w:val="00E737E1"/>
    <w:rsid w:val="00E74F45"/>
    <w:rsid w:val="00E83323"/>
    <w:rsid w:val="00EA75B6"/>
    <w:rsid w:val="00EC651A"/>
    <w:rsid w:val="00ED2CF9"/>
    <w:rsid w:val="00F12BD4"/>
    <w:rsid w:val="00F15F77"/>
    <w:rsid w:val="00F479A0"/>
    <w:rsid w:val="00F504B3"/>
    <w:rsid w:val="00F5312C"/>
    <w:rsid w:val="00F552C0"/>
    <w:rsid w:val="00F60956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DEB97"/>
  <w15:docId w15:val="{FB6E3775-D5C6-45DF-8257-13DA857A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F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5FB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E5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E5FB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E5FBE"/>
    <w:rPr>
      <w:rFonts w:cs="Times New Roman"/>
    </w:rPr>
  </w:style>
  <w:style w:type="paragraph" w:styleId="a6">
    <w:name w:val="footer"/>
    <w:basedOn w:val="a"/>
    <w:link w:val="a7"/>
    <w:uiPriority w:val="99"/>
    <w:rsid w:val="007E5F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E5FB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7E5FBE"/>
    <w:rPr>
      <w:rFonts w:cs="Times New Roman"/>
      <w:b/>
      <w:bCs/>
      <w:color w:val="008000"/>
    </w:rPr>
  </w:style>
  <w:style w:type="table" w:styleId="a9">
    <w:name w:val="Table Grid"/>
    <w:basedOn w:val="a1"/>
    <w:uiPriority w:val="99"/>
    <w:rsid w:val="007E5FB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99"/>
    <w:qFormat/>
    <w:rsid w:val="007E5FBE"/>
    <w:rPr>
      <w:rFonts w:cs="Times New Roman"/>
      <w:b/>
      <w:bCs/>
    </w:rPr>
  </w:style>
  <w:style w:type="paragraph" w:customStyle="1" w:styleId="ab">
    <w:name w:val="Знак Знак Знак Знак"/>
    <w:basedOn w:val="a"/>
    <w:uiPriority w:val="99"/>
    <w:rsid w:val="007E5F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7E5F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E5FBE"/>
    <w:rPr>
      <w:rFonts w:ascii="Tahoma" w:hAnsi="Tahoma" w:cs="Tahoma"/>
      <w:sz w:val="16"/>
      <w:szCs w:val="16"/>
      <w:lang w:eastAsia="ru-RU"/>
    </w:rPr>
  </w:style>
  <w:style w:type="table" w:styleId="ae">
    <w:name w:val="Table Professional"/>
    <w:basedOn w:val="a1"/>
    <w:uiPriority w:val="99"/>
    <w:rsid w:val="007E5FBE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">
    <w:name w:val="List Paragraph"/>
    <w:basedOn w:val="a"/>
    <w:uiPriority w:val="99"/>
    <w:qFormat/>
    <w:rsid w:val="002A4B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C2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_tkach_21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208-pc</cp:lastModifiedBy>
  <cp:revision>62</cp:revision>
  <cp:lastPrinted>2023-10-17T04:59:00Z</cp:lastPrinted>
  <dcterms:created xsi:type="dcterms:W3CDTF">2014-08-06T17:19:00Z</dcterms:created>
  <dcterms:modified xsi:type="dcterms:W3CDTF">2023-10-17T06:23:00Z</dcterms:modified>
</cp:coreProperties>
</file>